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7D97C"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bCs/>
          <w:sz w:val="24"/>
        </w:rPr>
      </w:pPr>
      <w:bookmarkStart w:id="0" w:name="_Toc343844837"/>
      <w:bookmarkStart w:id="1" w:name="_Toc344713939"/>
      <w:bookmarkStart w:id="2" w:name="_Toc344902232"/>
      <w:bookmarkStart w:id="3" w:name="_Toc353198334"/>
      <w:r w:rsidRPr="00A36131">
        <w:rPr>
          <w:rFonts w:ascii="Times New Roman" w:hAnsi="Times New Roman"/>
          <w:b/>
          <w:bCs/>
          <w:sz w:val="24"/>
        </w:rPr>
        <w:t>KU</w:t>
      </w:r>
      <w:bookmarkStart w:id="4" w:name="_GoBack"/>
      <w:bookmarkEnd w:id="4"/>
      <w:r w:rsidRPr="00A36131">
        <w:rPr>
          <w:rFonts w:ascii="Times New Roman" w:hAnsi="Times New Roman"/>
          <w:b/>
          <w:bCs/>
          <w:sz w:val="24"/>
        </w:rPr>
        <w:t xml:space="preserve">PNÍ SMLOUVA </w:t>
      </w:r>
    </w:p>
    <w:p w14:paraId="710F7470" w14:textId="77777777" w:rsidR="00466DD9" w:rsidRPr="00A36131" w:rsidRDefault="00466DD9" w:rsidP="00466DD9">
      <w:pPr>
        <w:widowControl w:val="0"/>
        <w:autoSpaceDE w:val="0"/>
        <w:autoSpaceDN w:val="0"/>
        <w:adjustRightInd w:val="0"/>
        <w:spacing w:before="0" w:after="120" w:line="240" w:lineRule="auto"/>
        <w:rPr>
          <w:rFonts w:ascii="Times New Roman" w:hAnsi="Times New Roman"/>
          <w:sz w:val="24"/>
        </w:rPr>
      </w:pPr>
    </w:p>
    <w:p w14:paraId="78F2D968"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bCs/>
          <w:sz w:val="24"/>
        </w:rPr>
      </w:pPr>
      <w:r w:rsidRPr="00A36131">
        <w:rPr>
          <w:rFonts w:ascii="Times New Roman" w:hAnsi="Times New Roman"/>
          <w:b/>
          <w:bCs/>
          <w:sz w:val="24"/>
        </w:rPr>
        <w:t>I.</w:t>
      </w:r>
    </w:p>
    <w:p w14:paraId="178B5A34"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bCs/>
          <w:sz w:val="24"/>
        </w:rPr>
      </w:pPr>
      <w:r w:rsidRPr="00A36131">
        <w:rPr>
          <w:rFonts w:ascii="Times New Roman" w:hAnsi="Times New Roman"/>
          <w:b/>
          <w:bCs/>
          <w:sz w:val="24"/>
        </w:rPr>
        <w:t>Smluvní strany</w:t>
      </w:r>
    </w:p>
    <w:p w14:paraId="58103443" w14:textId="598C70A4" w:rsidR="00466DD9" w:rsidRPr="00A36131" w:rsidRDefault="001B6C93" w:rsidP="00466DD9">
      <w:pPr>
        <w:keepNext/>
        <w:spacing w:before="0" w:after="120" w:line="240" w:lineRule="auto"/>
        <w:rPr>
          <w:rFonts w:ascii="Times New Roman" w:hAnsi="Times New Roman"/>
          <w:b/>
          <w:sz w:val="24"/>
        </w:rPr>
      </w:pPr>
      <w:r>
        <w:rPr>
          <w:rFonts w:ascii="Times New Roman" w:hAnsi="Times New Roman"/>
          <w:b/>
          <w:sz w:val="24"/>
        </w:rPr>
        <w:t>Základní škola, Ostrava-Poruba, Porubská 832, příspěvková organizace</w:t>
      </w:r>
    </w:p>
    <w:p w14:paraId="3ACAE222" w14:textId="3C6C892B" w:rsidR="00CE7B51" w:rsidRPr="00A36131" w:rsidRDefault="00CE7B51" w:rsidP="00CE7B51">
      <w:pPr>
        <w:keepNext/>
        <w:spacing w:before="0" w:after="120" w:line="240" w:lineRule="auto"/>
        <w:rPr>
          <w:rFonts w:ascii="Times New Roman" w:hAnsi="Times New Roman"/>
          <w:b/>
          <w:sz w:val="24"/>
        </w:rPr>
      </w:pPr>
      <w:r w:rsidRPr="00A36131">
        <w:rPr>
          <w:rFonts w:ascii="Times New Roman" w:hAnsi="Times New Roman"/>
          <w:sz w:val="24"/>
        </w:rPr>
        <w:t>Zastoupená</w:t>
      </w:r>
      <w:r w:rsidR="00466DD9" w:rsidRPr="00A36131">
        <w:rPr>
          <w:rFonts w:ascii="Times New Roman" w:hAnsi="Times New Roman"/>
          <w:sz w:val="24"/>
        </w:rPr>
        <w:t>:</w:t>
      </w:r>
      <w:r w:rsidR="00466DD9" w:rsidRPr="00A36131">
        <w:rPr>
          <w:rFonts w:ascii="Times New Roman" w:hAnsi="Times New Roman"/>
          <w:sz w:val="24"/>
        </w:rPr>
        <w:tab/>
      </w:r>
      <w:r w:rsidRPr="00A36131">
        <w:rPr>
          <w:rFonts w:ascii="Times New Roman" w:hAnsi="Times New Roman"/>
          <w:sz w:val="24"/>
        </w:rPr>
        <w:tab/>
      </w:r>
      <w:r w:rsidRPr="00A36131">
        <w:rPr>
          <w:rFonts w:ascii="Times New Roman" w:hAnsi="Times New Roman"/>
          <w:sz w:val="24"/>
        </w:rPr>
        <w:tab/>
      </w:r>
      <w:r w:rsidR="001B6C93">
        <w:rPr>
          <w:rFonts w:ascii="Times New Roman" w:hAnsi="Times New Roman"/>
          <w:b/>
          <w:sz w:val="24"/>
        </w:rPr>
        <w:t>Mgr. Hanou Petrovou</w:t>
      </w:r>
      <w:r w:rsidR="007420FD">
        <w:rPr>
          <w:rFonts w:ascii="Times New Roman" w:hAnsi="Times New Roman"/>
          <w:b/>
          <w:sz w:val="24"/>
        </w:rPr>
        <w:t>, MBA</w:t>
      </w:r>
    </w:p>
    <w:p w14:paraId="39492298" w14:textId="19DDC30F" w:rsidR="00CE7B51" w:rsidRPr="00A36131" w:rsidRDefault="00466DD9" w:rsidP="00CE7B51">
      <w:pPr>
        <w:keepNext/>
        <w:spacing w:before="0" w:after="120" w:line="240" w:lineRule="auto"/>
        <w:rPr>
          <w:rFonts w:ascii="Times New Roman" w:hAnsi="Times New Roman"/>
          <w:b/>
          <w:sz w:val="24"/>
        </w:rPr>
      </w:pPr>
      <w:r w:rsidRPr="00A36131">
        <w:rPr>
          <w:rFonts w:ascii="Times New Roman" w:hAnsi="Times New Roman"/>
          <w:sz w:val="24"/>
        </w:rPr>
        <w:t>Sídlem:</w:t>
      </w:r>
      <w:r w:rsidRPr="00A36131">
        <w:rPr>
          <w:rFonts w:ascii="Times New Roman" w:hAnsi="Times New Roman"/>
          <w:sz w:val="24"/>
        </w:rPr>
        <w:tab/>
      </w:r>
      <w:r w:rsidR="00CE7B51" w:rsidRPr="00A36131">
        <w:rPr>
          <w:rFonts w:ascii="Times New Roman" w:hAnsi="Times New Roman"/>
          <w:sz w:val="24"/>
        </w:rPr>
        <w:tab/>
      </w:r>
      <w:r w:rsidR="00CE7B51" w:rsidRPr="00A36131">
        <w:rPr>
          <w:rFonts w:ascii="Times New Roman" w:hAnsi="Times New Roman"/>
          <w:sz w:val="24"/>
        </w:rPr>
        <w:tab/>
      </w:r>
      <w:r w:rsidR="001B6C93">
        <w:rPr>
          <w:rFonts w:ascii="Times New Roman" w:hAnsi="Times New Roman"/>
          <w:b/>
          <w:sz w:val="24"/>
        </w:rPr>
        <w:t>Porubská 832/12, Ostrava-Poruba, 708 00</w:t>
      </w:r>
    </w:p>
    <w:p w14:paraId="328A7BE4" w14:textId="77777777" w:rsidR="00603EE2" w:rsidRDefault="00466DD9" w:rsidP="00CE7B51">
      <w:pPr>
        <w:keepNext/>
        <w:spacing w:before="0" w:after="120" w:line="240" w:lineRule="auto"/>
        <w:rPr>
          <w:rFonts w:ascii="Times New Roman" w:hAnsi="Times New Roman"/>
          <w:sz w:val="24"/>
        </w:rPr>
      </w:pPr>
      <w:r w:rsidRPr="00A36131">
        <w:rPr>
          <w:rFonts w:ascii="Times New Roman" w:hAnsi="Times New Roman"/>
          <w:sz w:val="24"/>
        </w:rPr>
        <w:t>IČ:</w:t>
      </w:r>
      <w:r w:rsidRPr="00A36131">
        <w:rPr>
          <w:rFonts w:ascii="Times New Roman" w:hAnsi="Times New Roman"/>
          <w:sz w:val="24"/>
        </w:rPr>
        <w:tab/>
      </w:r>
      <w:r w:rsidRPr="00A36131">
        <w:rPr>
          <w:rFonts w:ascii="Times New Roman" w:hAnsi="Times New Roman"/>
          <w:sz w:val="24"/>
        </w:rPr>
        <w:tab/>
      </w:r>
      <w:r w:rsidRPr="00A36131">
        <w:rPr>
          <w:rFonts w:ascii="Times New Roman" w:hAnsi="Times New Roman"/>
          <w:sz w:val="24"/>
        </w:rPr>
        <w:tab/>
      </w:r>
      <w:r w:rsidRPr="00A36131">
        <w:rPr>
          <w:rFonts w:ascii="Times New Roman" w:hAnsi="Times New Roman"/>
          <w:sz w:val="24"/>
        </w:rPr>
        <w:tab/>
        <w:t xml:space="preserve"> </w:t>
      </w:r>
      <w:r w:rsidR="00603EE2">
        <w:rPr>
          <w:rFonts w:ascii="Times New Roman" w:hAnsi="Times New Roman"/>
          <w:sz w:val="24"/>
        </w:rPr>
        <w:t>70984743</w:t>
      </w:r>
    </w:p>
    <w:p w14:paraId="6C6D6817" w14:textId="26E8A749" w:rsidR="00466DD9" w:rsidRPr="00A36131" w:rsidRDefault="00466DD9" w:rsidP="00CE7B51">
      <w:pPr>
        <w:keepNext/>
        <w:spacing w:before="0" w:after="120" w:line="240" w:lineRule="auto"/>
        <w:rPr>
          <w:rFonts w:ascii="Times New Roman" w:hAnsi="Times New Roman"/>
          <w:b/>
          <w:sz w:val="24"/>
        </w:rPr>
      </w:pPr>
      <w:r w:rsidRPr="00A36131">
        <w:rPr>
          <w:rFonts w:ascii="Times New Roman" w:hAnsi="Times New Roman"/>
          <w:sz w:val="24"/>
        </w:rPr>
        <w:t>Bankovní spojení:</w:t>
      </w:r>
      <w:r w:rsidRPr="00A36131">
        <w:rPr>
          <w:rFonts w:ascii="Times New Roman" w:hAnsi="Times New Roman"/>
          <w:sz w:val="24"/>
        </w:rPr>
        <w:tab/>
      </w:r>
      <w:r w:rsidR="00CE7B51" w:rsidRPr="00A36131">
        <w:rPr>
          <w:rFonts w:ascii="Times New Roman" w:hAnsi="Times New Roman"/>
          <w:sz w:val="24"/>
        </w:rPr>
        <w:tab/>
      </w:r>
      <w:r w:rsidR="00603EE2">
        <w:rPr>
          <w:rFonts w:ascii="Times New Roman" w:hAnsi="Times New Roman"/>
          <w:sz w:val="24"/>
        </w:rPr>
        <w:t>Česká spořitelna</w:t>
      </w:r>
    </w:p>
    <w:p w14:paraId="1E1FA746" w14:textId="789EAD69" w:rsidR="00CE7B51" w:rsidRPr="00A36131" w:rsidRDefault="00466DD9" w:rsidP="00CE7B51">
      <w:pPr>
        <w:keepNext/>
        <w:spacing w:before="0" w:after="120" w:line="240" w:lineRule="auto"/>
        <w:rPr>
          <w:rFonts w:ascii="Times New Roman" w:hAnsi="Times New Roman"/>
          <w:b/>
          <w:sz w:val="24"/>
        </w:rPr>
      </w:pPr>
      <w:r w:rsidRPr="00A36131">
        <w:rPr>
          <w:rFonts w:ascii="Times New Roman" w:hAnsi="Times New Roman"/>
          <w:sz w:val="24"/>
        </w:rPr>
        <w:t xml:space="preserve">Číslo účtu:                           </w:t>
      </w:r>
      <w:r w:rsidRPr="00A36131">
        <w:rPr>
          <w:rFonts w:ascii="Times New Roman" w:hAnsi="Times New Roman"/>
          <w:sz w:val="24"/>
        </w:rPr>
        <w:tab/>
      </w:r>
      <w:r w:rsidR="00603EE2">
        <w:rPr>
          <w:rFonts w:ascii="Times New Roman" w:hAnsi="Times New Roman"/>
          <w:sz w:val="24"/>
        </w:rPr>
        <w:t>1649339329/0800</w:t>
      </w:r>
    </w:p>
    <w:p w14:paraId="5DD672CD" w14:textId="680021B6" w:rsidR="00466DD9" w:rsidRPr="00A36131" w:rsidRDefault="00466DD9" w:rsidP="00466DD9">
      <w:pPr>
        <w:keepNext/>
        <w:tabs>
          <w:tab w:val="left" w:pos="3000"/>
        </w:tabs>
        <w:spacing w:before="0" w:after="120" w:line="240" w:lineRule="auto"/>
        <w:ind w:left="2880" w:hanging="2880"/>
        <w:rPr>
          <w:rFonts w:ascii="Times New Roman" w:hAnsi="Times New Roman"/>
          <w:sz w:val="24"/>
        </w:rPr>
      </w:pPr>
      <w:r w:rsidRPr="00A36131">
        <w:rPr>
          <w:rFonts w:ascii="Times New Roman" w:hAnsi="Times New Roman"/>
          <w:sz w:val="24"/>
        </w:rPr>
        <w:t xml:space="preserve">Kontaktní osoba:   </w:t>
      </w:r>
      <w:r w:rsidRPr="00A36131">
        <w:rPr>
          <w:rFonts w:ascii="Times New Roman" w:hAnsi="Times New Roman"/>
          <w:sz w:val="24"/>
        </w:rPr>
        <w:tab/>
      </w:r>
      <w:r w:rsidR="00603EE2">
        <w:rPr>
          <w:rFonts w:ascii="Times New Roman" w:hAnsi="Times New Roman"/>
          <w:sz w:val="24"/>
        </w:rPr>
        <w:t>Mgr. Hana Petrová, MBA</w:t>
      </w:r>
    </w:p>
    <w:p w14:paraId="06FF1604" w14:textId="210C7DE8" w:rsidR="00466DD9" w:rsidRPr="00A36131" w:rsidRDefault="003C2C71" w:rsidP="00204581">
      <w:pPr>
        <w:keepNext/>
        <w:tabs>
          <w:tab w:val="left" w:pos="3000"/>
        </w:tabs>
        <w:spacing w:before="0" w:after="120" w:line="240" w:lineRule="auto"/>
        <w:rPr>
          <w:rFonts w:ascii="Times New Roman" w:hAnsi="Times New Roman"/>
          <w:sz w:val="24"/>
        </w:rPr>
      </w:pPr>
      <w:r>
        <w:rPr>
          <w:rFonts w:ascii="Times New Roman" w:hAnsi="Times New Roman"/>
          <w:sz w:val="24"/>
        </w:rPr>
        <w:t>E-mail:</w:t>
      </w:r>
      <w:r>
        <w:rPr>
          <w:rFonts w:ascii="Times New Roman" w:hAnsi="Times New Roman"/>
          <w:sz w:val="24"/>
        </w:rPr>
        <w:tab/>
      </w:r>
      <w:r w:rsidR="00603EE2">
        <w:rPr>
          <w:rFonts w:ascii="Times New Roman" w:hAnsi="Times New Roman"/>
          <w:sz w:val="24"/>
        </w:rPr>
        <w:t>hana.petrova@zsporubska.cz</w:t>
      </w:r>
    </w:p>
    <w:p w14:paraId="02FC4E61" w14:textId="0BA261CD" w:rsidR="00466DD9" w:rsidRPr="00A36131" w:rsidRDefault="00B01F54" w:rsidP="00204581">
      <w:pPr>
        <w:keepNext/>
        <w:tabs>
          <w:tab w:val="left" w:pos="3000"/>
        </w:tabs>
        <w:spacing w:before="0" w:after="120" w:line="240" w:lineRule="auto"/>
        <w:rPr>
          <w:rFonts w:ascii="Times New Roman" w:hAnsi="Times New Roman"/>
          <w:sz w:val="24"/>
        </w:rPr>
      </w:pPr>
      <w:r w:rsidRPr="00A36131">
        <w:rPr>
          <w:rFonts w:ascii="Times New Roman" w:hAnsi="Times New Roman"/>
          <w:sz w:val="24"/>
        </w:rPr>
        <w:t>Tel.:</w:t>
      </w:r>
      <w:r w:rsidRPr="00A36131">
        <w:rPr>
          <w:rFonts w:ascii="Times New Roman" w:hAnsi="Times New Roman"/>
          <w:sz w:val="24"/>
        </w:rPr>
        <w:tab/>
      </w:r>
      <w:r w:rsidR="00603EE2">
        <w:rPr>
          <w:rFonts w:ascii="Times New Roman" w:hAnsi="Times New Roman"/>
          <w:sz w:val="24"/>
        </w:rPr>
        <w:t>+420 730 156 733</w:t>
      </w:r>
    </w:p>
    <w:p w14:paraId="4F761EB7" w14:textId="31D90419" w:rsidR="00466DD9" w:rsidRPr="00A36131" w:rsidRDefault="00466DD9" w:rsidP="00466DD9">
      <w:pPr>
        <w:keepNext/>
        <w:widowControl w:val="0"/>
        <w:autoSpaceDE w:val="0"/>
        <w:autoSpaceDN w:val="0"/>
        <w:adjustRightInd w:val="0"/>
        <w:spacing w:before="0" w:after="120" w:line="240" w:lineRule="auto"/>
        <w:rPr>
          <w:rFonts w:ascii="Times New Roman" w:hAnsi="Times New Roman"/>
          <w:sz w:val="24"/>
        </w:rPr>
      </w:pPr>
      <w:r w:rsidRPr="00A36131">
        <w:rPr>
          <w:rFonts w:ascii="Times New Roman" w:hAnsi="Times New Roman"/>
          <w:sz w:val="24"/>
        </w:rPr>
        <w:t>(dále jen „</w:t>
      </w:r>
      <w:r w:rsidRPr="00A36131">
        <w:rPr>
          <w:rFonts w:ascii="Times New Roman" w:hAnsi="Times New Roman"/>
          <w:b/>
          <w:sz w:val="24"/>
        </w:rPr>
        <w:t>kupující</w:t>
      </w:r>
      <w:r w:rsidRPr="00A36131">
        <w:rPr>
          <w:rFonts w:ascii="Times New Roman" w:hAnsi="Times New Roman"/>
          <w:sz w:val="24"/>
        </w:rPr>
        <w:t>“)</w:t>
      </w:r>
    </w:p>
    <w:p w14:paraId="01852295" w14:textId="77777777" w:rsidR="00466DD9" w:rsidRPr="00A36131" w:rsidRDefault="00466DD9" w:rsidP="00466DD9">
      <w:pPr>
        <w:keepNext/>
        <w:widowControl w:val="0"/>
        <w:tabs>
          <w:tab w:val="left" w:pos="2835"/>
        </w:tabs>
        <w:autoSpaceDE w:val="0"/>
        <w:autoSpaceDN w:val="0"/>
        <w:adjustRightInd w:val="0"/>
        <w:spacing w:before="0" w:after="120" w:line="240" w:lineRule="auto"/>
        <w:rPr>
          <w:rFonts w:ascii="Times New Roman" w:hAnsi="Times New Roman"/>
          <w:sz w:val="24"/>
        </w:rPr>
      </w:pPr>
    </w:p>
    <w:p w14:paraId="6B8C6845" w14:textId="77777777" w:rsidR="00466DD9" w:rsidRPr="00A36131" w:rsidRDefault="00466DD9" w:rsidP="00466DD9">
      <w:pPr>
        <w:keepNext/>
        <w:widowControl w:val="0"/>
        <w:tabs>
          <w:tab w:val="left" w:pos="2835"/>
        </w:tabs>
        <w:autoSpaceDE w:val="0"/>
        <w:autoSpaceDN w:val="0"/>
        <w:adjustRightInd w:val="0"/>
        <w:spacing w:before="0" w:after="120" w:line="240" w:lineRule="auto"/>
        <w:rPr>
          <w:rFonts w:ascii="Times New Roman" w:hAnsi="Times New Roman"/>
          <w:sz w:val="24"/>
        </w:rPr>
      </w:pPr>
      <w:r w:rsidRPr="00A36131">
        <w:rPr>
          <w:rFonts w:ascii="Times New Roman" w:hAnsi="Times New Roman"/>
          <w:sz w:val="24"/>
        </w:rPr>
        <w:t>a</w:t>
      </w:r>
    </w:p>
    <w:p w14:paraId="04891D7A" w14:textId="77777777" w:rsidR="00466DD9" w:rsidRPr="00A36131" w:rsidRDefault="00466DD9" w:rsidP="00466DD9">
      <w:pPr>
        <w:keepNext/>
        <w:spacing w:before="0" w:after="120" w:line="240" w:lineRule="auto"/>
        <w:rPr>
          <w:rFonts w:ascii="Times New Roman" w:hAnsi="Times New Roman"/>
          <w:sz w:val="24"/>
        </w:rPr>
      </w:pPr>
      <w:r w:rsidRPr="00A36131">
        <w:rPr>
          <w:rFonts w:ascii="Times New Roman" w:hAnsi="Times New Roman"/>
          <w:b/>
          <w:bCs/>
          <w:sz w:val="24"/>
        </w:rPr>
        <w:t>[</w:t>
      </w:r>
      <w:r w:rsidRPr="00A36131">
        <w:rPr>
          <w:rFonts w:ascii="Times New Roman" w:hAnsi="Times New Roman"/>
          <w:b/>
          <w:bCs/>
          <w:sz w:val="24"/>
          <w:highlight w:val="lightGray"/>
        </w:rPr>
        <w:t xml:space="preserve">doplní </w:t>
      </w:r>
      <w:r w:rsidRPr="00A36131">
        <w:rPr>
          <w:rFonts w:ascii="Times New Roman" w:hAnsi="Times New Roman"/>
          <w:b/>
          <w:bCs/>
          <w:sz w:val="24"/>
        </w:rPr>
        <w:t>účastník]</w:t>
      </w:r>
    </w:p>
    <w:p w14:paraId="1B3C7A75" w14:textId="77777777" w:rsidR="00466DD9" w:rsidRPr="00A36131" w:rsidRDefault="00466DD9" w:rsidP="00466DD9">
      <w:pPr>
        <w:keepNext/>
        <w:spacing w:before="0" w:after="120" w:line="240" w:lineRule="auto"/>
        <w:rPr>
          <w:rFonts w:ascii="Times New Roman" w:hAnsi="Times New Roman"/>
          <w:sz w:val="24"/>
        </w:rPr>
      </w:pPr>
      <w:r w:rsidRPr="00A36131">
        <w:rPr>
          <w:rFonts w:ascii="Times New Roman" w:hAnsi="Times New Roman"/>
          <w:sz w:val="24"/>
        </w:rPr>
        <w:t>Zastoupený:</w:t>
      </w:r>
      <w:r w:rsidRPr="00A36131">
        <w:rPr>
          <w:rFonts w:ascii="Times New Roman" w:hAnsi="Times New Roman"/>
          <w:sz w:val="24"/>
        </w:rPr>
        <w:tab/>
      </w:r>
      <w:r w:rsidRPr="00A36131">
        <w:rPr>
          <w:rFonts w:ascii="Times New Roman" w:hAnsi="Times New Roman"/>
          <w:sz w:val="24"/>
        </w:rPr>
        <w:tab/>
      </w:r>
      <w:r w:rsidRPr="00A36131">
        <w:rPr>
          <w:rFonts w:ascii="Times New Roman" w:hAnsi="Times New Roman"/>
          <w:b/>
          <w:bCs/>
          <w:sz w:val="24"/>
        </w:rPr>
        <w:t>[</w:t>
      </w:r>
      <w:r w:rsidRPr="00A36131">
        <w:rPr>
          <w:rFonts w:ascii="Times New Roman" w:hAnsi="Times New Roman"/>
          <w:b/>
          <w:bCs/>
          <w:sz w:val="24"/>
          <w:highlight w:val="lightGray"/>
        </w:rPr>
        <w:t xml:space="preserve">doplní </w:t>
      </w:r>
      <w:r w:rsidRPr="00A36131">
        <w:rPr>
          <w:rFonts w:ascii="Times New Roman" w:hAnsi="Times New Roman"/>
          <w:b/>
          <w:bCs/>
          <w:sz w:val="24"/>
        </w:rPr>
        <w:t>účastník]</w:t>
      </w:r>
    </w:p>
    <w:p w14:paraId="7A32A9A0" w14:textId="77777777" w:rsidR="00466DD9" w:rsidRPr="00A36131" w:rsidRDefault="00466DD9" w:rsidP="00466DD9">
      <w:pPr>
        <w:keepNext/>
        <w:spacing w:before="0" w:after="120" w:line="240" w:lineRule="auto"/>
        <w:rPr>
          <w:rFonts w:ascii="Times New Roman" w:hAnsi="Times New Roman"/>
          <w:sz w:val="24"/>
        </w:rPr>
      </w:pPr>
      <w:r w:rsidRPr="00A36131">
        <w:rPr>
          <w:rFonts w:ascii="Times New Roman" w:hAnsi="Times New Roman"/>
          <w:sz w:val="24"/>
        </w:rPr>
        <w:t>Sídlem</w:t>
      </w:r>
      <w:r w:rsidRPr="00A36131">
        <w:rPr>
          <w:rFonts w:ascii="Times New Roman" w:hAnsi="Times New Roman"/>
          <w:sz w:val="24"/>
        </w:rPr>
        <w:tab/>
      </w:r>
      <w:r w:rsidRPr="00A36131">
        <w:rPr>
          <w:rFonts w:ascii="Times New Roman" w:hAnsi="Times New Roman"/>
          <w:sz w:val="24"/>
        </w:rPr>
        <w:tab/>
      </w:r>
      <w:r w:rsidRPr="00A36131">
        <w:rPr>
          <w:rFonts w:ascii="Times New Roman" w:hAnsi="Times New Roman"/>
          <w:sz w:val="24"/>
        </w:rPr>
        <w:tab/>
      </w:r>
      <w:r w:rsidRPr="00A36131">
        <w:rPr>
          <w:rFonts w:ascii="Times New Roman" w:hAnsi="Times New Roman"/>
          <w:b/>
          <w:bCs/>
          <w:sz w:val="24"/>
        </w:rPr>
        <w:t>[</w:t>
      </w:r>
      <w:r w:rsidRPr="00A36131">
        <w:rPr>
          <w:rFonts w:ascii="Times New Roman" w:hAnsi="Times New Roman"/>
          <w:b/>
          <w:bCs/>
          <w:sz w:val="24"/>
          <w:highlight w:val="lightGray"/>
        </w:rPr>
        <w:t xml:space="preserve">doplní </w:t>
      </w:r>
      <w:r w:rsidRPr="00A36131">
        <w:rPr>
          <w:rFonts w:ascii="Times New Roman" w:hAnsi="Times New Roman"/>
          <w:b/>
          <w:bCs/>
          <w:sz w:val="24"/>
        </w:rPr>
        <w:t>účastník]</w:t>
      </w:r>
    </w:p>
    <w:p w14:paraId="04A25823" w14:textId="77777777" w:rsidR="00466DD9" w:rsidRPr="00A36131" w:rsidRDefault="00466DD9" w:rsidP="00466DD9">
      <w:pPr>
        <w:keepNext/>
        <w:spacing w:before="0" w:after="120" w:line="240" w:lineRule="auto"/>
        <w:rPr>
          <w:rFonts w:ascii="Times New Roman" w:hAnsi="Times New Roman"/>
          <w:sz w:val="24"/>
        </w:rPr>
      </w:pPr>
      <w:r w:rsidRPr="00A36131">
        <w:rPr>
          <w:rFonts w:ascii="Times New Roman" w:hAnsi="Times New Roman"/>
          <w:sz w:val="24"/>
        </w:rPr>
        <w:t>IČ:</w:t>
      </w:r>
      <w:r w:rsidRPr="00A36131">
        <w:rPr>
          <w:rFonts w:ascii="Times New Roman" w:hAnsi="Times New Roman"/>
          <w:sz w:val="24"/>
        </w:rPr>
        <w:tab/>
      </w:r>
      <w:r w:rsidRPr="00A36131">
        <w:rPr>
          <w:rFonts w:ascii="Times New Roman" w:hAnsi="Times New Roman"/>
          <w:sz w:val="24"/>
        </w:rPr>
        <w:tab/>
      </w:r>
      <w:r w:rsidRPr="00A36131">
        <w:rPr>
          <w:rFonts w:ascii="Times New Roman" w:hAnsi="Times New Roman"/>
          <w:sz w:val="24"/>
        </w:rPr>
        <w:tab/>
      </w:r>
      <w:r w:rsidRPr="00A36131">
        <w:rPr>
          <w:rFonts w:ascii="Times New Roman" w:hAnsi="Times New Roman"/>
          <w:b/>
          <w:bCs/>
          <w:sz w:val="24"/>
        </w:rPr>
        <w:t>[</w:t>
      </w:r>
      <w:r w:rsidRPr="00A36131">
        <w:rPr>
          <w:rFonts w:ascii="Times New Roman" w:hAnsi="Times New Roman"/>
          <w:b/>
          <w:bCs/>
          <w:sz w:val="24"/>
          <w:highlight w:val="lightGray"/>
        </w:rPr>
        <w:t xml:space="preserve">doplní </w:t>
      </w:r>
      <w:r w:rsidRPr="00A36131">
        <w:rPr>
          <w:rFonts w:ascii="Times New Roman" w:hAnsi="Times New Roman"/>
          <w:b/>
          <w:bCs/>
          <w:sz w:val="24"/>
        </w:rPr>
        <w:t>účastník]</w:t>
      </w:r>
    </w:p>
    <w:p w14:paraId="631BF7AD" w14:textId="77777777" w:rsidR="00466DD9" w:rsidRPr="00A36131" w:rsidRDefault="00466DD9" w:rsidP="00466DD9">
      <w:pPr>
        <w:keepNext/>
        <w:spacing w:before="0" w:after="120" w:line="240" w:lineRule="auto"/>
        <w:rPr>
          <w:rFonts w:ascii="Times New Roman" w:hAnsi="Times New Roman"/>
          <w:b/>
          <w:bCs/>
          <w:sz w:val="24"/>
        </w:rPr>
      </w:pPr>
      <w:r w:rsidRPr="00A36131">
        <w:rPr>
          <w:rFonts w:ascii="Times New Roman" w:hAnsi="Times New Roman"/>
          <w:sz w:val="24"/>
        </w:rPr>
        <w:t>Bankovní spojení:</w:t>
      </w:r>
      <w:r w:rsidRPr="00A36131">
        <w:rPr>
          <w:rFonts w:ascii="Times New Roman" w:hAnsi="Times New Roman"/>
          <w:sz w:val="24"/>
        </w:rPr>
        <w:tab/>
      </w:r>
      <w:r w:rsidRPr="00A36131">
        <w:rPr>
          <w:rFonts w:ascii="Times New Roman" w:hAnsi="Times New Roman"/>
          <w:b/>
          <w:bCs/>
          <w:sz w:val="24"/>
        </w:rPr>
        <w:t>[</w:t>
      </w:r>
      <w:r w:rsidRPr="00A36131">
        <w:rPr>
          <w:rFonts w:ascii="Times New Roman" w:hAnsi="Times New Roman"/>
          <w:b/>
          <w:bCs/>
          <w:sz w:val="24"/>
          <w:highlight w:val="lightGray"/>
        </w:rPr>
        <w:t xml:space="preserve">doplní </w:t>
      </w:r>
      <w:r w:rsidRPr="00A36131">
        <w:rPr>
          <w:rFonts w:ascii="Times New Roman" w:hAnsi="Times New Roman"/>
          <w:b/>
          <w:bCs/>
          <w:sz w:val="24"/>
        </w:rPr>
        <w:t>účastník]</w:t>
      </w:r>
    </w:p>
    <w:p w14:paraId="42F99432" w14:textId="77777777" w:rsidR="00466DD9" w:rsidRPr="00A36131" w:rsidRDefault="00466DD9" w:rsidP="00466DD9">
      <w:pPr>
        <w:keepNext/>
        <w:spacing w:before="0" w:after="120" w:line="240" w:lineRule="auto"/>
        <w:rPr>
          <w:rFonts w:ascii="Times New Roman" w:hAnsi="Times New Roman"/>
          <w:sz w:val="24"/>
        </w:rPr>
      </w:pPr>
      <w:r w:rsidRPr="00A36131">
        <w:rPr>
          <w:rFonts w:ascii="Times New Roman" w:hAnsi="Times New Roman"/>
          <w:bCs/>
          <w:sz w:val="24"/>
        </w:rPr>
        <w:t xml:space="preserve">Číslo účtu: </w:t>
      </w:r>
      <w:r w:rsidRPr="00A36131">
        <w:rPr>
          <w:rFonts w:ascii="Times New Roman" w:hAnsi="Times New Roman"/>
          <w:bCs/>
          <w:sz w:val="24"/>
        </w:rPr>
        <w:tab/>
      </w:r>
      <w:r w:rsidRPr="00A36131">
        <w:rPr>
          <w:rFonts w:ascii="Times New Roman" w:hAnsi="Times New Roman"/>
          <w:bCs/>
          <w:sz w:val="24"/>
        </w:rPr>
        <w:tab/>
      </w:r>
      <w:r w:rsidRPr="00A36131">
        <w:rPr>
          <w:rFonts w:ascii="Times New Roman" w:hAnsi="Times New Roman"/>
          <w:b/>
          <w:bCs/>
          <w:sz w:val="24"/>
        </w:rPr>
        <w:t>[</w:t>
      </w:r>
      <w:r w:rsidRPr="00A36131">
        <w:rPr>
          <w:rFonts w:ascii="Times New Roman" w:hAnsi="Times New Roman"/>
          <w:b/>
          <w:bCs/>
          <w:sz w:val="24"/>
          <w:highlight w:val="lightGray"/>
        </w:rPr>
        <w:t xml:space="preserve">doplní </w:t>
      </w:r>
      <w:r w:rsidRPr="00A36131">
        <w:rPr>
          <w:rFonts w:ascii="Times New Roman" w:hAnsi="Times New Roman"/>
          <w:b/>
          <w:bCs/>
          <w:sz w:val="24"/>
        </w:rPr>
        <w:t>účastník]</w:t>
      </w:r>
    </w:p>
    <w:p w14:paraId="7BB70EAA" w14:textId="77777777" w:rsidR="00466DD9" w:rsidRPr="00A36131" w:rsidRDefault="00466DD9" w:rsidP="00466DD9">
      <w:pPr>
        <w:keepNext/>
        <w:spacing w:before="0" w:after="120" w:line="240" w:lineRule="auto"/>
        <w:rPr>
          <w:rFonts w:ascii="Times New Roman" w:hAnsi="Times New Roman"/>
          <w:sz w:val="24"/>
        </w:rPr>
      </w:pPr>
      <w:r w:rsidRPr="00A36131">
        <w:rPr>
          <w:rFonts w:ascii="Times New Roman" w:hAnsi="Times New Roman"/>
          <w:sz w:val="24"/>
        </w:rPr>
        <w:t>Kontaktní osoba:</w:t>
      </w:r>
      <w:r w:rsidRPr="00A36131">
        <w:rPr>
          <w:rFonts w:ascii="Times New Roman" w:hAnsi="Times New Roman"/>
          <w:sz w:val="24"/>
        </w:rPr>
        <w:tab/>
      </w:r>
      <w:r w:rsidRPr="00A36131">
        <w:rPr>
          <w:rFonts w:ascii="Times New Roman" w:hAnsi="Times New Roman"/>
          <w:b/>
          <w:bCs/>
          <w:sz w:val="24"/>
        </w:rPr>
        <w:t>[</w:t>
      </w:r>
      <w:r w:rsidRPr="00A36131">
        <w:rPr>
          <w:rFonts w:ascii="Times New Roman" w:hAnsi="Times New Roman"/>
          <w:b/>
          <w:bCs/>
          <w:sz w:val="24"/>
          <w:highlight w:val="lightGray"/>
        </w:rPr>
        <w:t xml:space="preserve">doplní </w:t>
      </w:r>
      <w:r w:rsidRPr="00A36131">
        <w:rPr>
          <w:rFonts w:ascii="Times New Roman" w:hAnsi="Times New Roman"/>
          <w:b/>
          <w:bCs/>
          <w:sz w:val="24"/>
        </w:rPr>
        <w:t>účastník]</w:t>
      </w:r>
    </w:p>
    <w:p w14:paraId="38BA7B0E" w14:textId="6D7EF6BD" w:rsidR="00466DD9" w:rsidRPr="00A36131" w:rsidRDefault="00466DD9" w:rsidP="00204581">
      <w:pPr>
        <w:keepNext/>
        <w:spacing w:before="0" w:after="120" w:line="240" w:lineRule="auto"/>
        <w:rPr>
          <w:rFonts w:ascii="Times New Roman" w:hAnsi="Times New Roman"/>
          <w:sz w:val="24"/>
        </w:rPr>
      </w:pPr>
      <w:r w:rsidRPr="00A36131">
        <w:rPr>
          <w:rFonts w:ascii="Times New Roman" w:hAnsi="Times New Roman"/>
          <w:sz w:val="24"/>
        </w:rPr>
        <w:t>E-mail:</w:t>
      </w:r>
      <w:r w:rsidRPr="00A36131">
        <w:rPr>
          <w:rFonts w:ascii="Times New Roman" w:hAnsi="Times New Roman"/>
          <w:sz w:val="24"/>
        </w:rPr>
        <w:tab/>
      </w:r>
      <w:r w:rsidRPr="00A36131">
        <w:rPr>
          <w:rFonts w:ascii="Times New Roman" w:hAnsi="Times New Roman"/>
          <w:sz w:val="24"/>
        </w:rPr>
        <w:tab/>
      </w:r>
      <w:r w:rsidR="00204581" w:rsidRPr="00A36131">
        <w:rPr>
          <w:rFonts w:ascii="Times New Roman" w:hAnsi="Times New Roman"/>
          <w:sz w:val="24"/>
        </w:rPr>
        <w:tab/>
      </w:r>
      <w:r w:rsidRPr="00A36131">
        <w:rPr>
          <w:rFonts w:ascii="Times New Roman" w:hAnsi="Times New Roman"/>
          <w:b/>
          <w:bCs/>
          <w:sz w:val="24"/>
        </w:rPr>
        <w:t>[</w:t>
      </w:r>
      <w:r w:rsidRPr="00A36131">
        <w:rPr>
          <w:rFonts w:ascii="Times New Roman" w:hAnsi="Times New Roman"/>
          <w:b/>
          <w:bCs/>
          <w:sz w:val="24"/>
          <w:highlight w:val="lightGray"/>
        </w:rPr>
        <w:t xml:space="preserve">doplní </w:t>
      </w:r>
      <w:r w:rsidRPr="00A36131">
        <w:rPr>
          <w:rFonts w:ascii="Times New Roman" w:hAnsi="Times New Roman"/>
          <w:b/>
          <w:bCs/>
          <w:sz w:val="24"/>
        </w:rPr>
        <w:t>účastník]</w:t>
      </w:r>
    </w:p>
    <w:p w14:paraId="650FA61E" w14:textId="3ACCB1B0" w:rsidR="00466DD9" w:rsidRPr="00A36131" w:rsidRDefault="00466DD9" w:rsidP="00204581">
      <w:pPr>
        <w:keepNext/>
        <w:spacing w:before="0" w:after="120" w:line="240" w:lineRule="auto"/>
        <w:rPr>
          <w:rFonts w:ascii="Times New Roman" w:hAnsi="Times New Roman"/>
          <w:sz w:val="24"/>
        </w:rPr>
      </w:pPr>
      <w:r w:rsidRPr="00A36131">
        <w:rPr>
          <w:rFonts w:ascii="Times New Roman" w:hAnsi="Times New Roman"/>
          <w:sz w:val="24"/>
        </w:rPr>
        <w:t>Tel.:</w:t>
      </w:r>
      <w:r w:rsidRPr="00A36131">
        <w:rPr>
          <w:rFonts w:ascii="Times New Roman" w:hAnsi="Times New Roman"/>
          <w:sz w:val="24"/>
        </w:rPr>
        <w:tab/>
      </w:r>
      <w:r w:rsidRPr="00A36131">
        <w:rPr>
          <w:rFonts w:ascii="Times New Roman" w:hAnsi="Times New Roman"/>
          <w:sz w:val="24"/>
        </w:rPr>
        <w:tab/>
      </w:r>
      <w:r w:rsidR="00204581" w:rsidRPr="00A36131">
        <w:rPr>
          <w:rFonts w:ascii="Times New Roman" w:hAnsi="Times New Roman"/>
          <w:sz w:val="24"/>
        </w:rPr>
        <w:tab/>
      </w:r>
      <w:r w:rsidRPr="00A36131">
        <w:rPr>
          <w:rFonts w:ascii="Times New Roman" w:hAnsi="Times New Roman"/>
          <w:b/>
          <w:bCs/>
          <w:sz w:val="24"/>
        </w:rPr>
        <w:t>[</w:t>
      </w:r>
      <w:r w:rsidRPr="00A36131">
        <w:rPr>
          <w:rFonts w:ascii="Times New Roman" w:hAnsi="Times New Roman"/>
          <w:b/>
          <w:bCs/>
          <w:sz w:val="24"/>
          <w:highlight w:val="lightGray"/>
        </w:rPr>
        <w:t>doplní účastník]</w:t>
      </w:r>
    </w:p>
    <w:p w14:paraId="49E0D2D5" w14:textId="59C97EAF" w:rsidR="00466DD9" w:rsidRPr="00A36131" w:rsidRDefault="00204581" w:rsidP="00E42F0E">
      <w:pPr>
        <w:keepNext/>
        <w:numPr>
          <w:ilvl w:val="12"/>
          <w:numId w:val="0"/>
        </w:numPr>
        <w:spacing w:before="0" w:after="120" w:line="240" w:lineRule="auto"/>
        <w:rPr>
          <w:rFonts w:ascii="Times New Roman" w:hAnsi="Times New Roman"/>
          <w:sz w:val="24"/>
        </w:rPr>
      </w:pPr>
      <w:r w:rsidRPr="00A36131">
        <w:rPr>
          <w:rFonts w:ascii="Times New Roman" w:hAnsi="Times New Roman"/>
          <w:sz w:val="24"/>
        </w:rPr>
        <w:t xml:space="preserve"> </w:t>
      </w:r>
      <w:r w:rsidR="00466DD9" w:rsidRPr="00A36131">
        <w:rPr>
          <w:rFonts w:ascii="Times New Roman" w:hAnsi="Times New Roman"/>
          <w:sz w:val="24"/>
        </w:rPr>
        <w:t>(dále jen „</w:t>
      </w:r>
      <w:r w:rsidR="00466DD9" w:rsidRPr="00A36131">
        <w:rPr>
          <w:rFonts w:ascii="Times New Roman" w:hAnsi="Times New Roman"/>
          <w:b/>
          <w:sz w:val="24"/>
        </w:rPr>
        <w:t>prodávající</w:t>
      </w:r>
      <w:r w:rsidR="00466DD9" w:rsidRPr="00A36131">
        <w:rPr>
          <w:rFonts w:ascii="Times New Roman" w:hAnsi="Times New Roman"/>
          <w:sz w:val="24"/>
        </w:rPr>
        <w:t>“)</w:t>
      </w:r>
    </w:p>
    <w:p w14:paraId="51051895" w14:textId="77777777" w:rsidR="00466DD9" w:rsidRPr="00A36131" w:rsidRDefault="00466DD9" w:rsidP="00466DD9">
      <w:pPr>
        <w:widowControl w:val="0"/>
        <w:autoSpaceDE w:val="0"/>
        <w:autoSpaceDN w:val="0"/>
        <w:adjustRightInd w:val="0"/>
        <w:spacing w:before="0" w:after="120" w:line="240" w:lineRule="auto"/>
        <w:rPr>
          <w:rFonts w:ascii="Times New Roman" w:hAnsi="Times New Roman"/>
          <w:sz w:val="24"/>
        </w:rPr>
      </w:pPr>
    </w:p>
    <w:p w14:paraId="4B8CF8D9" w14:textId="77777777" w:rsidR="00466DD9" w:rsidRPr="00A36131" w:rsidRDefault="00466DD9" w:rsidP="00466DD9">
      <w:pPr>
        <w:widowControl w:val="0"/>
        <w:autoSpaceDE w:val="0"/>
        <w:autoSpaceDN w:val="0"/>
        <w:adjustRightInd w:val="0"/>
        <w:spacing w:before="0" w:after="120" w:line="240" w:lineRule="auto"/>
        <w:rPr>
          <w:rFonts w:ascii="Times New Roman" w:hAnsi="Times New Roman"/>
          <w:sz w:val="24"/>
        </w:rPr>
      </w:pPr>
      <w:r w:rsidRPr="00A36131">
        <w:rPr>
          <w:rFonts w:ascii="Times New Roman" w:hAnsi="Times New Roman"/>
          <w:sz w:val="24"/>
        </w:rPr>
        <w:t>uzavírají níže uvedeného dne, měsíce a roku podle § 2079 a násl. zákona č. 89/2012 Sb., občanský zákoník, tuto kupní smlouvu (dále jen „smlouva“).</w:t>
      </w:r>
    </w:p>
    <w:p w14:paraId="7A338C2C" w14:textId="4700C6D0" w:rsidR="00466DD9" w:rsidRDefault="00466DD9" w:rsidP="00466DD9">
      <w:pPr>
        <w:widowControl w:val="0"/>
        <w:autoSpaceDE w:val="0"/>
        <w:autoSpaceDN w:val="0"/>
        <w:adjustRightInd w:val="0"/>
        <w:spacing w:before="0" w:after="120" w:line="240" w:lineRule="auto"/>
        <w:rPr>
          <w:rFonts w:ascii="Times New Roman" w:hAnsi="Times New Roman"/>
          <w:sz w:val="24"/>
        </w:rPr>
      </w:pPr>
    </w:p>
    <w:p w14:paraId="03D7E984" w14:textId="3D1A919A" w:rsidR="001B6C93" w:rsidRDefault="001B6C93" w:rsidP="00466DD9">
      <w:pPr>
        <w:widowControl w:val="0"/>
        <w:autoSpaceDE w:val="0"/>
        <w:autoSpaceDN w:val="0"/>
        <w:adjustRightInd w:val="0"/>
        <w:spacing w:before="0" w:after="120" w:line="240" w:lineRule="auto"/>
        <w:rPr>
          <w:rFonts w:ascii="Times New Roman" w:hAnsi="Times New Roman"/>
          <w:sz w:val="24"/>
        </w:rPr>
      </w:pPr>
    </w:p>
    <w:p w14:paraId="3F50A4AD" w14:textId="77777777" w:rsidR="001B6C93" w:rsidRPr="00A36131" w:rsidRDefault="001B6C93" w:rsidP="00466DD9">
      <w:pPr>
        <w:widowControl w:val="0"/>
        <w:autoSpaceDE w:val="0"/>
        <w:autoSpaceDN w:val="0"/>
        <w:adjustRightInd w:val="0"/>
        <w:spacing w:before="0" w:after="120" w:line="240" w:lineRule="auto"/>
        <w:rPr>
          <w:rFonts w:ascii="Times New Roman" w:hAnsi="Times New Roman"/>
          <w:sz w:val="24"/>
        </w:rPr>
      </w:pPr>
    </w:p>
    <w:p w14:paraId="2695710B"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bCs/>
          <w:sz w:val="24"/>
        </w:rPr>
      </w:pPr>
      <w:r w:rsidRPr="00A36131">
        <w:rPr>
          <w:rFonts w:ascii="Times New Roman" w:hAnsi="Times New Roman"/>
          <w:b/>
          <w:bCs/>
          <w:sz w:val="24"/>
        </w:rPr>
        <w:t>II.</w:t>
      </w:r>
    </w:p>
    <w:p w14:paraId="4E1E6C9E"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Cs/>
          <w:sz w:val="24"/>
        </w:rPr>
      </w:pPr>
      <w:r w:rsidRPr="00A36131">
        <w:rPr>
          <w:rFonts w:ascii="Times New Roman" w:hAnsi="Times New Roman"/>
          <w:b/>
          <w:bCs/>
          <w:sz w:val="24"/>
        </w:rPr>
        <w:lastRenderedPageBreak/>
        <w:t>Základní ustanovení</w:t>
      </w:r>
    </w:p>
    <w:p w14:paraId="0039B707" w14:textId="5D6A9131" w:rsidR="00F94294" w:rsidRPr="00A36131" w:rsidRDefault="00F94294" w:rsidP="00F94294">
      <w:pPr>
        <w:pStyle w:val="Zkladntext"/>
        <w:widowControl w:val="0"/>
        <w:numPr>
          <w:ilvl w:val="0"/>
          <w:numId w:val="2"/>
        </w:numPr>
        <w:autoSpaceDE w:val="0"/>
        <w:autoSpaceDN w:val="0"/>
        <w:spacing w:before="120" w:after="0" w:line="240" w:lineRule="auto"/>
        <w:ind w:left="426"/>
        <w:rPr>
          <w:rFonts w:ascii="Times New Roman" w:hAnsi="Times New Roman"/>
          <w:sz w:val="24"/>
        </w:rPr>
      </w:pPr>
      <w:r w:rsidRPr="00A36131">
        <w:rPr>
          <w:rFonts w:ascii="Times New Roman" w:hAnsi="Times New Roman"/>
          <w:sz w:val="24"/>
        </w:rPr>
        <w:t>Tato smlouva vymezuje práva a povinnosti obou smluvních stran při výkonu práv a povinností souvisejících s poskytová</w:t>
      </w:r>
      <w:r w:rsidR="00BE735B">
        <w:rPr>
          <w:rFonts w:ascii="Times New Roman" w:hAnsi="Times New Roman"/>
          <w:sz w:val="24"/>
        </w:rPr>
        <w:t xml:space="preserve">ním dodávky digitálních učebních pomůcek, digitálních technologií </w:t>
      </w:r>
      <w:r w:rsidRPr="00A36131">
        <w:rPr>
          <w:rFonts w:ascii="Times New Roman" w:hAnsi="Times New Roman"/>
          <w:sz w:val="24"/>
        </w:rPr>
        <w:t xml:space="preserve"> a</w:t>
      </w:r>
      <w:r w:rsidR="00BE735B">
        <w:rPr>
          <w:rFonts w:ascii="Times New Roman" w:hAnsi="Times New Roman"/>
          <w:sz w:val="24"/>
        </w:rPr>
        <w:t xml:space="preserve"> výpočetní technikou</w:t>
      </w:r>
      <w:r w:rsidRPr="00A36131">
        <w:rPr>
          <w:rFonts w:ascii="Times New Roman" w:hAnsi="Times New Roman"/>
          <w:sz w:val="24"/>
        </w:rPr>
        <w:t xml:space="preserve"> pro kupujícího na základě této smlouvy a za podmínek stanovených v této smlouvě.</w:t>
      </w:r>
    </w:p>
    <w:p w14:paraId="412F41EA" w14:textId="14B9D2C5" w:rsidR="00466DD9" w:rsidRPr="00A36131" w:rsidRDefault="00466DD9" w:rsidP="00466DD9">
      <w:pPr>
        <w:pStyle w:val="Odstavecseseznamem"/>
        <w:widowControl w:val="0"/>
        <w:numPr>
          <w:ilvl w:val="0"/>
          <w:numId w:val="2"/>
        </w:numPr>
        <w:autoSpaceDE w:val="0"/>
        <w:autoSpaceDN w:val="0"/>
        <w:adjustRightInd w:val="0"/>
        <w:spacing w:after="120"/>
        <w:ind w:left="426"/>
        <w:jc w:val="both"/>
        <w:rPr>
          <w:b/>
          <w:bCs/>
        </w:rPr>
      </w:pPr>
      <w:r w:rsidRPr="00A36131">
        <w:rPr>
          <w:bCs/>
        </w:rPr>
        <w:t xml:space="preserve">Tato smlouva je uzavřena na základě zadávacího řízení pro veřejnou zakázku </w:t>
      </w:r>
      <w:r w:rsidR="00CE7B51" w:rsidRPr="00A36131">
        <w:rPr>
          <w:bCs/>
        </w:rPr>
        <w:t xml:space="preserve">malého rozsahu </w:t>
      </w:r>
      <w:r w:rsidRPr="00A36131">
        <w:rPr>
          <w:bCs/>
        </w:rPr>
        <w:t xml:space="preserve">na dodávky s názvem </w:t>
      </w:r>
      <w:r w:rsidR="000956AE" w:rsidRPr="00A36131">
        <w:rPr>
          <w:bCs/>
        </w:rPr>
        <w:t>„</w:t>
      </w:r>
      <w:r w:rsidR="007420FD">
        <w:rPr>
          <w:b/>
        </w:rPr>
        <w:t>ICT 2022</w:t>
      </w:r>
      <w:r w:rsidR="000956AE" w:rsidRPr="00A36131">
        <w:rPr>
          <w:bCs/>
        </w:rPr>
        <w:t>“</w:t>
      </w:r>
      <w:r w:rsidRPr="00A36131">
        <w:rPr>
          <w:bCs/>
        </w:rPr>
        <w:t xml:space="preserve"> (dále jen „</w:t>
      </w:r>
      <w:r w:rsidRPr="00A36131">
        <w:rPr>
          <w:b/>
          <w:bCs/>
        </w:rPr>
        <w:t>veřejná zakázka</w:t>
      </w:r>
      <w:r w:rsidRPr="00A36131">
        <w:rPr>
          <w:bCs/>
        </w:rPr>
        <w:t>“).</w:t>
      </w:r>
      <w:r w:rsidR="00F94294" w:rsidRPr="00A36131">
        <w:rPr>
          <w:bCs/>
        </w:rPr>
        <w:t xml:space="preserve"> Zadávací dokumentace je nedílnou součást</w:t>
      </w:r>
      <w:r w:rsidR="00DF228B">
        <w:rPr>
          <w:bCs/>
        </w:rPr>
        <w:t>í této</w:t>
      </w:r>
      <w:r w:rsidR="00F94294" w:rsidRPr="00A36131">
        <w:rPr>
          <w:bCs/>
        </w:rPr>
        <w:t>.</w:t>
      </w:r>
    </w:p>
    <w:p w14:paraId="2585B121" w14:textId="77777777" w:rsidR="00F94294" w:rsidRPr="00A36131" w:rsidRDefault="00F94294" w:rsidP="00F94294">
      <w:pPr>
        <w:pStyle w:val="Odstavecseseznamem"/>
        <w:widowControl w:val="0"/>
        <w:numPr>
          <w:ilvl w:val="0"/>
          <w:numId w:val="2"/>
        </w:numPr>
        <w:autoSpaceDE w:val="0"/>
        <w:autoSpaceDN w:val="0"/>
        <w:adjustRightInd w:val="0"/>
        <w:spacing w:after="120"/>
        <w:ind w:left="426" w:hanging="357"/>
        <w:jc w:val="both"/>
      </w:pPr>
      <w:r w:rsidRPr="00A36131">
        <w:t>Smluvní strany prohlašují, že údaje uvedené v čl. I této smlouvy jsou v souladu se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čísla účtu bude uzavřen ke smlouvě dodatek.</w:t>
      </w:r>
    </w:p>
    <w:p w14:paraId="14E90486" w14:textId="77777777" w:rsidR="00F94294" w:rsidRPr="00A36131" w:rsidRDefault="00F94294" w:rsidP="00F94294">
      <w:pPr>
        <w:pStyle w:val="Odstavecseseznamem"/>
        <w:widowControl w:val="0"/>
        <w:numPr>
          <w:ilvl w:val="0"/>
          <w:numId w:val="2"/>
        </w:numPr>
        <w:autoSpaceDE w:val="0"/>
        <w:autoSpaceDN w:val="0"/>
        <w:adjustRightInd w:val="0"/>
        <w:spacing w:after="120"/>
        <w:ind w:left="426" w:hanging="357"/>
        <w:jc w:val="both"/>
      </w:pPr>
      <w:r w:rsidRPr="00A36131">
        <w:t>Smluvní strany prohlašují, že osoby podepisující tuto smlouvu jsou k tomuto úkonu oprávněny.</w:t>
      </w:r>
    </w:p>
    <w:p w14:paraId="4A5F51BC" w14:textId="77777777" w:rsidR="00F94294" w:rsidRPr="00A36131" w:rsidRDefault="00F94294" w:rsidP="00F94294">
      <w:pPr>
        <w:pStyle w:val="Odstavecseseznamem"/>
        <w:widowControl w:val="0"/>
        <w:numPr>
          <w:ilvl w:val="0"/>
          <w:numId w:val="2"/>
        </w:numPr>
        <w:autoSpaceDE w:val="0"/>
        <w:autoSpaceDN w:val="0"/>
        <w:adjustRightInd w:val="0"/>
        <w:spacing w:after="120"/>
        <w:ind w:left="426" w:hanging="357"/>
        <w:jc w:val="both"/>
      </w:pPr>
      <w:r w:rsidRPr="00A36131">
        <w:t>Prodávající prohlašuje, že je oprávněn k činnosti, která je předmětem plnění této smlouvy.</w:t>
      </w:r>
    </w:p>
    <w:p w14:paraId="45CF76F5" w14:textId="77777777" w:rsidR="00466DD9" w:rsidRPr="00A36131" w:rsidRDefault="00466DD9" w:rsidP="00E42F0E">
      <w:pPr>
        <w:widowControl w:val="0"/>
        <w:autoSpaceDE w:val="0"/>
        <w:autoSpaceDN w:val="0"/>
        <w:adjustRightInd w:val="0"/>
        <w:spacing w:before="0" w:after="120" w:line="240" w:lineRule="auto"/>
        <w:rPr>
          <w:rFonts w:ascii="Times New Roman" w:hAnsi="Times New Roman"/>
          <w:sz w:val="24"/>
        </w:rPr>
      </w:pPr>
    </w:p>
    <w:p w14:paraId="431370CB"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bCs/>
          <w:sz w:val="24"/>
        </w:rPr>
      </w:pPr>
      <w:r w:rsidRPr="00A36131">
        <w:rPr>
          <w:rFonts w:ascii="Times New Roman" w:hAnsi="Times New Roman"/>
          <w:b/>
          <w:bCs/>
          <w:sz w:val="24"/>
        </w:rPr>
        <w:t>III.</w:t>
      </w:r>
    </w:p>
    <w:p w14:paraId="6B81C0E0" w14:textId="77777777" w:rsidR="001B6C93" w:rsidRDefault="00466DD9" w:rsidP="00466DD9">
      <w:pPr>
        <w:widowControl w:val="0"/>
        <w:autoSpaceDE w:val="0"/>
        <w:autoSpaceDN w:val="0"/>
        <w:adjustRightInd w:val="0"/>
        <w:spacing w:before="0" w:after="120" w:line="240" w:lineRule="auto"/>
        <w:jc w:val="center"/>
        <w:rPr>
          <w:rFonts w:ascii="Times New Roman" w:hAnsi="Times New Roman"/>
          <w:b/>
          <w:bCs/>
          <w:sz w:val="24"/>
        </w:rPr>
      </w:pPr>
      <w:r w:rsidRPr="00A36131">
        <w:rPr>
          <w:rFonts w:ascii="Times New Roman" w:hAnsi="Times New Roman"/>
          <w:b/>
          <w:bCs/>
          <w:sz w:val="24"/>
        </w:rPr>
        <w:t>P</w:t>
      </w:r>
      <w:r w:rsidRPr="00A36131">
        <w:rPr>
          <w:rFonts w:ascii="Times New Roman" w:hAnsi="Times New Roman"/>
          <w:b/>
          <w:sz w:val="24"/>
        </w:rPr>
        <w:t>ř</w:t>
      </w:r>
      <w:r w:rsidRPr="00A36131">
        <w:rPr>
          <w:rFonts w:ascii="Times New Roman" w:hAnsi="Times New Roman"/>
          <w:b/>
          <w:bCs/>
          <w:sz w:val="24"/>
        </w:rPr>
        <w:t>edm</w:t>
      </w:r>
      <w:r w:rsidRPr="00A36131">
        <w:rPr>
          <w:rFonts w:ascii="Times New Roman" w:hAnsi="Times New Roman"/>
          <w:b/>
          <w:sz w:val="24"/>
        </w:rPr>
        <w:t>ě</w:t>
      </w:r>
      <w:r w:rsidRPr="00A36131">
        <w:rPr>
          <w:rFonts w:ascii="Times New Roman" w:hAnsi="Times New Roman"/>
          <w:b/>
          <w:bCs/>
          <w:sz w:val="24"/>
        </w:rPr>
        <w:t>t smlouvy</w:t>
      </w:r>
    </w:p>
    <w:p w14:paraId="682094C8" w14:textId="2A7B9BD6" w:rsidR="00466DD9" w:rsidRPr="00A36131" w:rsidRDefault="00466DD9" w:rsidP="007420FD">
      <w:pPr>
        <w:pStyle w:val="Odstavecseseznamem"/>
        <w:widowControl w:val="0"/>
        <w:numPr>
          <w:ilvl w:val="0"/>
          <w:numId w:val="3"/>
        </w:numPr>
        <w:autoSpaceDE w:val="0"/>
        <w:autoSpaceDN w:val="0"/>
        <w:adjustRightInd w:val="0"/>
        <w:spacing w:after="120"/>
        <w:ind w:left="426"/>
        <w:jc w:val="both"/>
      </w:pPr>
      <w:r w:rsidRPr="00A36131">
        <w:t>Předmětem této smlouvy je závazek prodávajícího za podmínek stanovených touto smlouvou prodat kupujícímu výpočetní techniku</w:t>
      </w:r>
      <w:r w:rsidR="00F94294" w:rsidRPr="00A36131">
        <w:t xml:space="preserve"> a další vybavení a aplikace</w:t>
      </w:r>
      <w:r w:rsidRPr="00A36131">
        <w:t xml:space="preserve">, </w:t>
      </w:r>
      <w:r w:rsidR="00F94294" w:rsidRPr="00A36131">
        <w:t>jejichž</w:t>
      </w:r>
      <w:r w:rsidRPr="00A36131">
        <w:t xml:space="preserve"> přesná specifikace je uvedena v příloze č. 1 této smlouvy (dále jen „</w:t>
      </w:r>
      <w:r w:rsidRPr="00A36131">
        <w:rPr>
          <w:b/>
        </w:rPr>
        <w:t>předmět plnění</w:t>
      </w:r>
      <w:r w:rsidRPr="00A36131">
        <w:t>“), a závazek kupujícího předmět plnění převzít a zaplatit prodávajícímu za podmínek vymezených v této smlouvě kupní cenu.</w:t>
      </w:r>
      <w:r w:rsidR="007420FD">
        <w:t xml:space="preserve"> </w:t>
      </w:r>
      <w:r w:rsidRPr="00A36131">
        <w:t xml:space="preserve">Předmět plnění bude dodán v první jakostní třídě a v provedení založeném prohlášeními o shodě a atesty. Předmět plnění bude certifikovaný pro použití na území Evropské unie, bude nový, nepoužitý, v originálním balení. </w:t>
      </w:r>
    </w:p>
    <w:p w14:paraId="44F8BE48" w14:textId="77777777" w:rsidR="000956AE" w:rsidRPr="00A36131" w:rsidRDefault="00466DD9" w:rsidP="001B6C93">
      <w:pPr>
        <w:pStyle w:val="Odstavecseseznamem"/>
        <w:widowControl w:val="0"/>
        <w:autoSpaceDE w:val="0"/>
        <w:autoSpaceDN w:val="0"/>
        <w:adjustRightInd w:val="0"/>
        <w:ind w:left="0"/>
        <w:jc w:val="both"/>
      </w:pPr>
      <w:r w:rsidRPr="00A36131">
        <w:t xml:space="preserve">Součástí předmětu plnění je rovněž </w:t>
      </w:r>
      <w:r w:rsidR="000956AE" w:rsidRPr="00A36131">
        <w:t>i</w:t>
      </w:r>
    </w:p>
    <w:p w14:paraId="15A8B324" w14:textId="1B3CB5C4" w:rsidR="00466DD9" w:rsidRDefault="00466DD9" w:rsidP="00BE735B">
      <w:pPr>
        <w:pStyle w:val="Odstavecseseznamem"/>
        <w:widowControl w:val="0"/>
        <w:numPr>
          <w:ilvl w:val="1"/>
          <w:numId w:val="27"/>
        </w:numPr>
        <w:autoSpaceDE w:val="0"/>
        <w:autoSpaceDN w:val="0"/>
        <w:adjustRightInd w:val="0"/>
        <w:jc w:val="both"/>
      </w:pPr>
      <w:r w:rsidRPr="00A36131">
        <w:t>softwarové vybavení zajišťující řádnou funkčnost jednotlivých kus</w:t>
      </w:r>
      <w:r w:rsidR="000956AE" w:rsidRPr="00A36131">
        <w:t xml:space="preserve">ů IT vybavení </w:t>
      </w:r>
      <w:r w:rsidR="00DB4473">
        <w:t xml:space="preserve">   </w:t>
      </w:r>
      <w:r w:rsidR="000956AE" w:rsidRPr="00A36131">
        <w:t>(operační systém),</w:t>
      </w:r>
    </w:p>
    <w:p w14:paraId="0315E810" w14:textId="77777777" w:rsidR="007420FD" w:rsidRPr="00A36131" w:rsidRDefault="007420FD" w:rsidP="007420FD">
      <w:pPr>
        <w:widowControl w:val="0"/>
        <w:autoSpaceDE w:val="0"/>
        <w:autoSpaceDN w:val="0"/>
        <w:adjustRightInd w:val="0"/>
        <w:spacing w:after="0"/>
        <w:ind w:left="993"/>
      </w:pPr>
    </w:p>
    <w:p w14:paraId="40C64877" w14:textId="6FDFD466" w:rsidR="00466DD9" w:rsidRDefault="00F31621" w:rsidP="00BE735B">
      <w:pPr>
        <w:pStyle w:val="Odstavecseseznamem"/>
        <w:widowControl w:val="0"/>
        <w:numPr>
          <w:ilvl w:val="1"/>
          <w:numId w:val="27"/>
        </w:numPr>
        <w:autoSpaceDE w:val="0"/>
        <w:autoSpaceDN w:val="0"/>
        <w:adjustRightInd w:val="0"/>
        <w:jc w:val="both"/>
      </w:pPr>
      <w:r w:rsidRPr="00A36131">
        <w:t xml:space="preserve">kompletní instalace a příprava </w:t>
      </w:r>
      <w:r w:rsidR="00DB4473">
        <w:t>PC a notebooků</w:t>
      </w:r>
      <w:r w:rsidRPr="00A36131">
        <w:t xml:space="preserve"> pro školení v </w:t>
      </w:r>
      <w:r w:rsidR="00CE7B51" w:rsidRPr="00A36131">
        <w:t>místě plnění,</w:t>
      </w:r>
      <w:r w:rsidR="007420FD">
        <w:t xml:space="preserve"> p</w:t>
      </w:r>
      <w:r w:rsidR="00466DD9" w:rsidRPr="00A36131">
        <w:t>rodávající je povinen dodat s předmětem plnění ke každému kusu předmětu plnění záruční list, veškerou dokumentaci včetně n</w:t>
      </w:r>
      <w:r w:rsidR="00924BFF" w:rsidRPr="00A36131">
        <w:t>ávodu k obsluze v českém jazyce. B</w:t>
      </w:r>
      <w:r w:rsidR="00466DD9" w:rsidRPr="00A36131">
        <w:t>ez této dokumentace nelze předmět plnění převzít.</w:t>
      </w:r>
      <w:r w:rsidR="007420FD">
        <w:t xml:space="preserve"> </w:t>
      </w:r>
      <w:r w:rsidR="00466DD9" w:rsidRPr="00A36131">
        <w:t xml:space="preserve">Předmět plnění musí splňovat minimální technické </w:t>
      </w:r>
      <w:r w:rsidR="00DB4473">
        <w:t xml:space="preserve">parametry uvedené v  bodě II.  </w:t>
      </w:r>
      <w:r w:rsidR="007420FD">
        <w:t>V</w:t>
      </w:r>
      <w:r w:rsidR="00DB4473">
        <w:t>ýzvy</w:t>
      </w:r>
      <w:r w:rsidR="007420FD">
        <w:t>,</w:t>
      </w:r>
    </w:p>
    <w:p w14:paraId="7C6D7D0C" w14:textId="77777777" w:rsidR="007420FD" w:rsidRDefault="007420FD" w:rsidP="007420FD">
      <w:pPr>
        <w:pStyle w:val="Odstavecseseznamem"/>
      </w:pPr>
    </w:p>
    <w:p w14:paraId="78E448E8" w14:textId="77777777" w:rsidR="007420FD" w:rsidRDefault="007420FD" w:rsidP="007420FD">
      <w:pPr>
        <w:pStyle w:val="Odstavecseseznamem"/>
        <w:widowControl w:val="0"/>
        <w:autoSpaceDE w:val="0"/>
        <w:autoSpaceDN w:val="0"/>
        <w:adjustRightInd w:val="0"/>
        <w:ind w:left="993"/>
        <w:jc w:val="both"/>
      </w:pPr>
    </w:p>
    <w:p w14:paraId="6A6C4A12" w14:textId="674B77FD" w:rsidR="001B6C93" w:rsidRDefault="001B6C93" w:rsidP="00BE735B">
      <w:pPr>
        <w:pStyle w:val="Odstavecseseznamem"/>
        <w:widowControl w:val="0"/>
        <w:numPr>
          <w:ilvl w:val="1"/>
          <w:numId w:val="27"/>
        </w:numPr>
        <w:autoSpaceDE w:val="0"/>
        <w:autoSpaceDN w:val="0"/>
        <w:adjustRightInd w:val="0"/>
        <w:jc w:val="both"/>
      </w:pPr>
      <w:r w:rsidRPr="00A36131">
        <w:t>softwarové vybavení zajišťující řádnou funkčnost jednotlivých kusů IT vybavení (operační systém</w:t>
      </w:r>
      <w:r>
        <w:t xml:space="preserve"> včetně aplikací</w:t>
      </w:r>
      <w:r w:rsidRPr="00A36131">
        <w:t>),</w:t>
      </w:r>
    </w:p>
    <w:p w14:paraId="5547233D" w14:textId="77777777" w:rsidR="007420FD" w:rsidRPr="00A36131" w:rsidRDefault="007420FD" w:rsidP="007420FD">
      <w:pPr>
        <w:pStyle w:val="Odstavecseseznamem"/>
        <w:widowControl w:val="0"/>
        <w:autoSpaceDE w:val="0"/>
        <w:autoSpaceDN w:val="0"/>
        <w:adjustRightInd w:val="0"/>
        <w:ind w:left="1276"/>
        <w:jc w:val="both"/>
      </w:pPr>
    </w:p>
    <w:p w14:paraId="2456CC2F" w14:textId="3BB6A639" w:rsidR="001B6C93" w:rsidRDefault="001B6C93" w:rsidP="00BE735B">
      <w:pPr>
        <w:pStyle w:val="Odstavecseseznamem"/>
        <w:widowControl w:val="0"/>
        <w:numPr>
          <w:ilvl w:val="1"/>
          <w:numId w:val="27"/>
        </w:numPr>
        <w:autoSpaceDE w:val="0"/>
        <w:autoSpaceDN w:val="0"/>
        <w:adjustRightInd w:val="0"/>
        <w:jc w:val="both"/>
      </w:pPr>
      <w:r>
        <w:t xml:space="preserve">instalace </w:t>
      </w:r>
      <w:r w:rsidRPr="00A36131">
        <w:t>v</w:t>
      </w:r>
      <w:r>
        <w:t> místě plnění</w:t>
      </w:r>
      <w:r w:rsidR="007420FD">
        <w:t>.</w:t>
      </w:r>
    </w:p>
    <w:p w14:paraId="257CBB07" w14:textId="77777777" w:rsidR="007420FD" w:rsidRDefault="007420FD" w:rsidP="007420FD">
      <w:pPr>
        <w:pStyle w:val="Odstavecseseznamem"/>
      </w:pPr>
    </w:p>
    <w:p w14:paraId="6913B6E4" w14:textId="77777777" w:rsidR="007420FD" w:rsidRDefault="007420FD" w:rsidP="007420FD">
      <w:pPr>
        <w:pStyle w:val="Odstavecseseznamem"/>
        <w:widowControl w:val="0"/>
        <w:autoSpaceDE w:val="0"/>
        <w:autoSpaceDN w:val="0"/>
        <w:adjustRightInd w:val="0"/>
        <w:ind w:left="993"/>
        <w:jc w:val="both"/>
      </w:pPr>
    </w:p>
    <w:p w14:paraId="489423ED" w14:textId="1BE8C71D" w:rsidR="00F94294" w:rsidRPr="00A36131" w:rsidRDefault="00466DD9" w:rsidP="001B6C93">
      <w:pPr>
        <w:pStyle w:val="Odstavecseseznamem"/>
        <w:widowControl w:val="0"/>
        <w:autoSpaceDE w:val="0"/>
        <w:autoSpaceDN w:val="0"/>
        <w:adjustRightInd w:val="0"/>
        <w:spacing w:after="120"/>
        <w:ind w:left="426"/>
        <w:jc w:val="both"/>
      </w:pPr>
      <w:r w:rsidRPr="00A36131">
        <w:t xml:space="preserve">Prodávající se zavazuje na výzvu kupujícího odvézt a podle příslušných právních předpisů ekologicky zlikvidovat veškerý odpad pocházející z obalových materiálů, ve kterých bude </w:t>
      </w:r>
      <w:r w:rsidRPr="00A36131">
        <w:lastRenderedPageBreak/>
        <w:t>předmět plnění dodáván.</w:t>
      </w:r>
    </w:p>
    <w:p w14:paraId="5774F6CF" w14:textId="60386FB7" w:rsidR="001B6C93" w:rsidRDefault="00F94294" w:rsidP="00DB4473">
      <w:pPr>
        <w:pStyle w:val="Odstavecseseznamem"/>
        <w:widowControl w:val="0"/>
        <w:autoSpaceDE w:val="0"/>
        <w:autoSpaceDN w:val="0"/>
        <w:adjustRightInd w:val="0"/>
        <w:spacing w:after="120"/>
        <w:ind w:left="426"/>
        <w:jc w:val="both"/>
      </w:pPr>
      <w:r w:rsidRPr="00A36131">
        <w:t>Prodávající je povinen provádět plnění s odbornou péčí, při respektování platných právních předpisů a technických norem vztahujících se k plnění.</w:t>
      </w:r>
    </w:p>
    <w:p w14:paraId="75056B2A" w14:textId="77777777" w:rsidR="001B6C93" w:rsidRPr="00A36131" w:rsidRDefault="001B6C93" w:rsidP="00466DD9">
      <w:pPr>
        <w:pStyle w:val="Odstavecseseznamem"/>
        <w:widowControl w:val="0"/>
        <w:autoSpaceDE w:val="0"/>
        <w:autoSpaceDN w:val="0"/>
        <w:adjustRightInd w:val="0"/>
        <w:spacing w:after="120"/>
        <w:jc w:val="both"/>
      </w:pPr>
    </w:p>
    <w:p w14:paraId="1BA87C97"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sz w:val="24"/>
        </w:rPr>
      </w:pPr>
      <w:r w:rsidRPr="00A36131">
        <w:rPr>
          <w:rFonts w:ascii="Times New Roman" w:hAnsi="Times New Roman"/>
          <w:b/>
          <w:sz w:val="24"/>
        </w:rPr>
        <w:t>IV.</w:t>
      </w:r>
    </w:p>
    <w:p w14:paraId="29C065A7"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sz w:val="24"/>
        </w:rPr>
      </w:pPr>
      <w:r w:rsidRPr="00A36131">
        <w:rPr>
          <w:rFonts w:ascii="Times New Roman" w:hAnsi="Times New Roman"/>
          <w:b/>
          <w:sz w:val="24"/>
        </w:rPr>
        <w:t>Doba plnění</w:t>
      </w:r>
    </w:p>
    <w:p w14:paraId="5508855E" w14:textId="6BE4F0A0" w:rsidR="00466DD9" w:rsidRPr="00A36131" w:rsidRDefault="00466DD9" w:rsidP="00466DD9">
      <w:pPr>
        <w:pStyle w:val="Odstavecseseznamem"/>
        <w:widowControl w:val="0"/>
        <w:numPr>
          <w:ilvl w:val="0"/>
          <w:numId w:val="9"/>
        </w:numPr>
        <w:autoSpaceDE w:val="0"/>
        <w:autoSpaceDN w:val="0"/>
        <w:adjustRightInd w:val="0"/>
        <w:spacing w:after="120"/>
        <w:ind w:left="426"/>
        <w:jc w:val="both"/>
      </w:pPr>
      <w:r w:rsidRPr="00A36131">
        <w:t xml:space="preserve">Prodávající se zavazuje odevzdat předmět plnění kupujícímu nejpozději do </w:t>
      </w:r>
      <w:proofErr w:type="gramStart"/>
      <w:r w:rsidR="00EE5EBC">
        <w:t>30.11</w:t>
      </w:r>
      <w:r w:rsidR="007420FD">
        <w:t>.2022</w:t>
      </w:r>
      <w:proofErr w:type="gramEnd"/>
      <w:r w:rsidRPr="00A36131">
        <w:t>.</w:t>
      </w:r>
    </w:p>
    <w:p w14:paraId="42F14ED9" w14:textId="6EBBF210" w:rsidR="00466DD9" w:rsidRPr="00A36131" w:rsidRDefault="00DE08C9" w:rsidP="00466DD9">
      <w:pPr>
        <w:pStyle w:val="Odstavecseseznamem"/>
        <w:widowControl w:val="0"/>
        <w:numPr>
          <w:ilvl w:val="0"/>
          <w:numId w:val="9"/>
        </w:numPr>
        <w:autoSpaceDE w:val="0"/>
        <w:autoSpaceDN w:val="0"/>
        <w:adjustRightInd w:val="0"/>
        <w:spacing w:after="120"/>
        <w:ind w:left="426"/>
        <w:jc w:val="both"/>
      </w:pPr>
      <w:r w:rsidRPr="00A36131">
        <w:t>P</w:t>
      </w:r>
      <w:r w:rsidR="00466DD9" w:rsidRPr="00A36131">
        <w:t xml:space="preserve">ředmět plnění </w:t>
      </w:r>
      <w:r w:rsidR="00CE7B51" w:rsidRPr="00A36131">
        <w:t>se</w:t>
      </w:r>
      <w:r w:rsidR="00466DD9" w:rsidRPr="00A36131">
        <w:t xml:space="preserve"> považuje za odevzdaný jeho převzetím kupujícím a podpisem předávacího protokolu kupujícím. Jedno vyhotovení předávacího protokolu zůstane kupujícímu a druhé vyhotovení bude předáno prodávajícímu.</w:t>
      </w:r>
    </w:p>
    <w:p w14:paraId="20E0E24B" w14:textId="77777777" w:rsidR="00466DD9" w:rsidRPr="00A36131" w:rsidRDefault="00466DD9" w:rsidP="00E42F0E">
      <w:pPr>
        <w:widowControl w:val="0"/>
        <w:autoSpaceDE w:val="0"/>
        <w:autoSpaceDN w:val="0"/>
        <w:adjustRightInd w:val="0"/>
        <w:spacing w:before="0" w:after="120" w:line="240" w:lineRule="auto"/>
        <w:rPr>
          <w:rFonts w:ascii="Times New Roman" w:hAnsi="Times New Roman"/>
          <w:b/>
          <w:sz w:val="24"/>
        </w:rPr>
      </w:pPr>
    </w:p>
    <w:p w14:paraId="6E561E0D"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bCs/>
          <w:sz w:val="24"/>
        </w:rPr>
      </w:pPr>
      <w:r w:rsidRPr="00A36131">
        <w:rPr>
          <w:rFonts w:ascii="Times New Roman" w:hAnsi="Times New Roman"/>
          <w:b/>
          <w:sz w:val="24"/>
        </w:rPr>
        <w:t>V.</w:t>
      </w:r>
    </w:p>
    <w:p w14:paraId="78CBCB82"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bCs/>
          <w:sz w:val="24"/>
        </w:rPr>
      </w:pPr>
      <w:r w:rsidRPr="00A36131">
        <w:rPr>
          <w:rFonts w:ascii="Times New Roman" w:hAnsi="Times New Roman"/>
          <w:b/>
          <w:bCs/>
          <w:sz w:val="24"/>
        </w:rPr>
        <w:t>Přechod vlastnického práva a nebezpečí škody na věci</w:t>
      </w:r>
    </w:p>
    <w:p w14:paraId="3D4B44EB" w14:textId="77777777" w:rsidR="00466DD9" w:rsidRPr="00A36131" w:rsidRDefault="00466DD9" w:rsidP="00466DD9">
      <w:pPr>
        <w:pStyle w:val="Odstavecseseznamem"/>
        <w:widowControl w:val="0"/>
        <w:numPr>
          <w:ilvl w:val="0"/>
          <w:numId w:val="4"/>
        </w:numPr>
        <w:autoSpaceDE w:val="0"/>
        <w:autoSpaceDN w:val="0"/>
        <w:adjustRightInd w:val="0"/>
        <w:spacing w:after="120"/>
        <w:ind w:left="426"/>
        <w:jc w:val="both"/>
      </w:pPr>
      <w:r w:rsidRPr="00A36131">
        <w:t>Vlastnické právo a nebezpečí škody na předmětu plnění přechází na kupujícího okamžikem odevzdání předmětu plnění za podmínek uvedených v předchozím článku této smlouvy.</w:t>
      </w:r>
    </w:p>
    <w:p w14:paraId="0B9FCD9B" w14:textId="77777777" w:rsidR="00466DD9" w:rsidRPr="00A36131" w:rsidRDefault="00466DD9" w:rsidP="00466DD9">
      <w:pPr>
        <w:pStyle w:val="Odstavecseseznamem"/>
        <w:widowControl w:val="0"/>
        <w:autoSpaceDE w:val="0"/>
        <w:autoSpaceDN w:val="0"/>
        <w:adjustRightInd w:val="0"/>
        <w:spacing w:after="120"/>
        <w:ind w:left="360"/>
        <w:jc w:val="both"/>
      </w:pPr>
    </w:p>
    <w:p w14:paraId="0C9F6BCF"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sz w:val="24"/>
        </w:rPr>
      </w:pPr>
      <w:r w:rsidRPr="00A36131">
        <w:rPr>
          <w:rFonts w:ascii="Times New Roman" w:hAnsi="Times New Roman"/>
          <w:b/>
          <w:sz w:val="24"/>
        </w:rPr>
        <w:t xml:space="preserve">VI. </w:t>
      </w:r>
    </w:p>
    <w:p w14:paraId="5AF79606"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sz w:val="24"/>
        </w:rPr>
      </w:pPr>
      <w:r w:rsidRPr="00A36131">
        <w:rPr>
          <w:rFonts w:ascii="Times New Roman" w:hAnsi="Times New Roman"/>
          <w:b/>
          <w:sz w:val="24"/>
        </w:rPr>
        <w:t>Kupní cena a platební podmínky</w:t>
      </w:r>
    </w:p>
    <w:p w14:paraId="67435C5D" w14:textId="77777777" w:rsidR="00466DD9" w:rsidRPr="00A36131" w:rsidRDefault="00466DD9" w:rsidP="00466DD9">
      <w:pPr>
        <w:pStyle w:val="Odstavecseseznamem"/>
        <w:widowControl w:val="0"/>
        <w:numPr>
          <w:ilvl w:val="0"/>
          <w:numId w:val="10"/>
        </w:numPr>
        <w:autoSpaceDE w:val="0"/>
        <w:autoSpaceDN w:val="0"/>
        <w:adjustRightInd w:val="0"/>
        <w:spacing w:after="120"/>
        <w:ind w:left="426"/>
      </w:pPr>
      <w:r w:rsidRPr="00A36131">
        <w:t>Maximální a tudíž konečná kupní cena za předmět plnění dle této smlouvy činí</w:t>
      </w:r>
    </w:p>
    <w:p w14:paraId="1E3B431D" w14:textId="77777777" w:rsidR="00466DD9" w:rsidRPr="00A36131" w:rsidRDefault="00466DD9" w:rsidP="00466DD9">
      <w:pPr>
        <w:pStyle w:val="Odstavecseseznamem"/>
        <w:widowControl w:val="0"/>
        <w:autoSpaceDE w:val="0"/>
        <w:autoSpaceDN w:val="0"/>
        <w:adjustRightInd w:val="0"/>
        <w:spacing w:after="120"/>
        <w:ind w:left="0"/>
        <w:jc w:val="center"/>
        <w:rPr>
          <w:b/>
          <w:bCs/>
        </w:rPr>
      </w:pPr>
      <w:r w:rsidRPr="00A36131">
        <w:rPr>
          <w:b/>
          <w:bCs/>
        </w:rPr>
        <w:t>[</w:t>
      </w:r>
      <w:r w:rsidRPr="00A36131">
        <w:rPr>
          <w:b/>
          <w:bCs/>
          <w:highlight w:val="lightGray"/>
        </w:rPr>
        <w:t xml:space="preserve">doplní </w:t>
      </w:r>
      <w:r w:rsidRPr="00A36131">
        <w:rPr>
          <w:b/>
          <w:bCs/>
        </w:rPr>
        <w:t>účastník],- Kč bez DPH</w:t>
      </w:r>
    </w:p>
    <w:p w14:paraId="628A7584" w14:textId="77777777" w:rsidR="00466DD9" w:rsidRPr="00A36131" w:rsidRDefault="00466DD9" w:rsidP="00466DD9">
      <w:pPr>
        <w:pStyle w:val="Odstavecseseznamem"/>
        <w:widowControl w:val="0"/>
        <w:autoSpaceDE w:val="0"/>
        <w:autoSpaceDN w:val="0"/>
        <w:adjustRightInd w:val="0"/>
        <w:spacing w:after="120"/>
        <w:ind w:left="0"/>
        <w:jc w:val="center"/>
        <w:rPr>
          <w:b/>
          <w:bCs/>
        </w:rPr>
      </w:pPr>
      <w:r w:rsidRPr="00A36131">
        <w:rPr>
          <w:b/>
          <w:bCs/>
        </w:rPr>
        <w:t>(slovy: [</w:t>
      </w:r>
      <w:r w:rsidRPr="00A36131">
        <w:rPr>
          <w:b/>
          <w:bCs/>
          <w:highlight w:val="lightGray"/>
        </w:rPr>
        <w:t xml:space="preserve">doplní </w:t>
      </w:r>
      <w:r w:rsidRPr="00A36131">
        <w:rPr>
          <w:b/>
          <w:bCs/>
        </w:rPr>
        <w:t>účastník] korun českých bez daně z přidané hodnoty)</w:t>
      </w:r>
    </w:p>
    <w:p w14:paraId="74CB3BD1" w14:textId="77777777" w:rsidR="00466DD9" w:rsidRPr="00A36131" w:rsidRDefault="00466DD9" w:rsidP="00466DD9">
      <w:pPr>
        <w:pStyle w:val="Odstavecseseznamem"/>
        <w:widowControl w:val="0"/>
        <w:autoSpaceDE w:val="0"/>
        <w:autoSpaceDN w:val="0"/>
        <w:adjustRightInd w:val="0"/>
        <w:spacing w:after="120"/>
        <w:ind w:left="0"/>
        <w:jc w:val="center"/>
        <w:rPr>
          <w:b/>
          <w:bCs/>
        </w:rPr>
      </w:pPr>
      <w:r w:rsidRPr="00A36131">
        <w:rPr>
          <w:b/>
          <w:bCs/>
        </w:rPr>
        <w:t>výše DPH [</w:t>
      </w:r>
      <w:r w:rsidRPr="00A36131">
        <w:rPr>
          <w:b/>
          <w:bCs/>
          <w:highlight w:val="lightGray"/>
        </w:rPr>
        <w:t xml:space="preserve">doplní </w:t>
      </w:r>
      <w:r w:rsidRPr="00A36131">
        <w:rPr>
          <w:b/>
          <w:bCs/>
        </w:rPr>
        <w:t>účastník] % odpovídá částce [</w:t>
      </w:r>
      <w:r w:rsidRPr="00A36131">
        <w:rPr>
          <w:b/>
          <w:bCs/>
          <w:highlight w:val="lightGray"/>
        </w:rPr>
        <w:t xml:space="preserve">doplní </w:t>
      </w:r>
      <w:r w:rsidRPr="00A36131">
        <w:rPr>
          <w:b/>
          <w:bCs/>
        </w:rPr>
        <w:t>účastník],- Kč bez DPH</w:t>
      </w:r>
    </w:p>
    <w:p w14:paraId="33C2AC39" w14:textId="77777777" w:rsidR="00466DD9" w:rsidRPr="00A36131" w:rsidRDefault="00466DD9" w:rsidP="00466DD9">
      <w:pPr>
        <w:pStyle w:val="Odstavecseseznamem"/>
        <w:widowControl w:val="0"/>
        <w:autoSpaceDE w:val="0"/>
        <w:autoSpaceDN w:val="0"/>
        <w:adjustRightInd w:val="0"/>
        <w:spacing w:after="120"/>
        <w:ind w:left="0"/>
        <w:jc w:val="center"/>
      </w:pPr>
      <w:r w:rsidRPr="00A36131">
        <w:rPr>
          <w:b/>
          <w:bCs/>
        </w:rPr>
        <w:t>[</w:t>
      </w:r>
      <w:r w:rsidRPr="00A36131">
        <w:rPr>
          <w:b/>
          <w:bCs/>
          <w:highlight w:val="lightGray"/>
        </w:rPr>
        <w:t xml:space="preserve">doplní </w:t>
      </w:r>
      <w:r w:rsidRPr="00A36131">
        <w:rPr>
          <w:b/>
          <w:bCs/>
        </w:rPr>
        <w:t>účastník],- Kč včetně DPH</w:t>
      </w:r>
    </w:p>
    <w:p w14:paraId="4E55E4BE" w14:textId="7E5999D2" w:rsidR="00466DD9" w:rsidRPr="00A36131" w:rsidRDefault="00466DD9" w:rsidP="00466DD9">
      <w:pPr>
        <w:pStyle w:val="Odstavecseseznamem"/>
        <w:widowControl w:val="0"/>
        <w:numPr>
          <w:ilvl w:val="0"/>
          <w:numId w:val="10"/>
        </w:numPr>
        <w:autoSpaceDE w:val="0"/>
        <w:autoSpaceDN w:val="0"/>
        <w:adjustRightInd w:val="0"/>
        <w:spacing w:after="120"/>
        <w:ind w:left="426"/>
        <w:jc w:val="both"/>
      </w:pPr>
      <w:r w:rsidRPr="00A36131">
        <w:t xml:space="preserve">Podrobná kalkulace kupní ceny včetně jednotkových cen jednotlivých kusů </w:t>
      </w:r>
      <w:r w:rsidR="00F94294" w:rsidRPr="00A36131">
        <w:t xml:space="preserve">kancelářské techniky, </w:t>
      </w:r>
      <w:r w:rsidR="00F94294" w:rsidRPr="001B6C93">
        <w:t>dalšího vybavení</w:t>
      </w:r>
      <w:r w:rsidR="00F94294" w:rsidRPr="00A36131">
        <w:t xml:space="preserve"> a aplikací</w:t>
      </w:r>
      <w:r w:rsidRPr="00A36131">
        <w:t xml:space="preserve"> je uve</w:t>
      </w:r>
      <w:r w:rsidR="001B6C93">
        <w:t>dena v příloze č. 2 (krycího listu)</w:t>
      </w:r>
      <w:r w:rsidRPr="00A36131">
        <w:t>. Jednotkové ceny jsou s</w:t>
      </w:r>
      <w:r w:rsidR="00F94294" w:rsidRPr="00A36131">
        <w:t>tanoveny jako nejvýše přípustné po dobu trvání smlouvy.</w:t>
      </w:r>
    </w:p>
    <w:p w14:paraId="217BC971" w14:textId="4158F575" w:rsidR="00CC3F9C" w:rsidRPr="00A36131" w:rsidRDefault="00437FED" w:rsidP="00466DD9">
      <w:pPr>
        <w:pStyle w:val="Odstavecseseznamem"/>
        <w:widowControl w:val="0"/>
        <w:numPr>
          <w:ilvl w:val="0"/>
          <w:numId w:val="10"/>
        </w:numPr>
        <w:autoSpaceDE w:val="0"/>
        <w:autoSpaceDN w:val="0"/>
        <w:adjustRightInd w:val="0"/>
        <w:spacing w:after="120"/>
        <w:ind w:left="426"/>
        <w:jc w:val="both"/>
      </w:pPr>
      <w:r w:rsidRPr="00A36131">
        <w:t xml:space="preserve">Kupní cena zahrnuje rovněž i cenu za </w:t>
      </w:r>
      <w:r w:rsidR="00892F83" w:rsidRPr="00A36131">
        <w:t xml:space="preserve">dodávky a </w:t>
      </w:r>
      <w:r w:rsidRPr="00A36131">
        <w:t xml:space="preserve">činnosti uvedené v čl. III odst. </w:t>
      </w:r>
      <w:r w:rsidR="00CE7B51" w:rsidRPr="00A36131">
        <w:t>4</w:t>
      </w:r>
      <w:r w:rsidRPr="00A36131">
        <w:t xml:space="preserve"> </w:t>
      </w:r>
      <w:proofErr w:type="gramStart"/>
      <w:r w:rsidRPr="00A36131">
        <w:t>této</w:t>
      </w:r>
      <w:proofErr w:type="gramEnd"/>
      <w:r w:rsidRPr="00A36131">
        <w:t xml:space="preserve"> smlouvy.</w:t>
      </w:r>
    </w:p>
    <w:p w14:paraId="5035254A" w14:textId="77777777" w:rsidR="00466DD9" w:rsidRPr="00A36131" w:rsidRDefault="00466DD9" w:rsidP="00466DD9">
      <w:pPr>
        <w:pStyle w:val="Odstavecseseznamem"/>
        <w:widowControl w:val="0"/>
        <w:numPr>
          <w:ilvl w:val="0"/>
          <w:numId w:val="10"/>
        </w:numPr>
        <w:autoSpaceDE w:val="0"/>
        <w:autoSpaceDN w:val="0"/>
        <w:adjustRightInd w:val="0"/>
        <w:spacing w:after="120"/>
        <w:ind w:left="426"/>
        <w:jc w:val="both"/>
      </w:pPr>
      <w:r w:rsidRPr="00A36131">
        <w:t>Cena nebude měněna v souvislosti s inflací české koruny, hodnotou kurzu české koruny vůči zahraničním měnám či jinými faktory</w:t>
      </w:r>
      <w:r w:rsidRPr="00A36131">
        <w:rPr>
          <w:bCs/>
        </w:rPr>
        <w:t xml:space="preserve"> s vlivem na měnový kurz a stabilitu měny. Jediná přípustná výjimka je změna sazby DPH. </w:t>
      </w:r>
    </w:p>
    <w:p w14:paraId="21E460AD" w14:textId="77777777" w:rsidR="00466DD9" w:rsidRPr="00A36131" w:rsidRDefault="00466DD9" w:rsidP="00466DD9">
      <w:pPr>
        <w:pStyle w:val="Odstavecseseznamem"/>
        <w:widowControl w:val="0"/>
        <w:numPr>
          <w:ilvl w:val="0"/>
          <w:numId w:val="10"/>
        </w:numPr>
        <w:autoSpaceDE w:val="0"/>
        <w:autoSpaceDN w:val="0"/>
        <w:adjustRightInd w:val="0"/>
        <w:spacing w:after="120"/>
        <w:ind w:left="426"/>
        <w:jc w:val="both"/>
        <w:rPr>
          <w:bCs/>
        </w:rPr>
      </w:pPr>
      <w:r w:rsidRPr="00A36131">
        <w:rPr>
          <w:bCs/>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včetně DPH v důsledku změny sazby DPH není nutno ke smlouvě uzavírat dodatek.</w:t>
      </w:r>
    </w:p>
    <w:p w14:paraId="515D89B0" w14:textId="371FADE4" w:rsidR="00466DD9" w:rsidRPr="00A36131" w:rsidRDefault="00466DD9" w:rsidP="00466DD9">
      <w:pPr>
        <w:pStyle w:val="Odstavecseseznamem"/>
        <w:widowControl w:val="0"/>
        <w:numPr>
          <w:ilvl w:val="0"/>
          <w:numId w:val="10"/>
        </w:numPr>
        <w:autoSpaceDE w:val="0"/>
        <w:autoSpaceDN w:val="0"/>
        <w:adjustRightInd w:val="0"/>
        <w:spacing w:after="120"/>
        <w:ind w:left="426"/>
        <w:jc w:val="both"/>
      </w:pPr>
      <w:r w:rsidRPr="00A36131">
        <w:rPr>
          <w:bCs/>
        </w:rPr>
        <w:t>Cena zahrnuje veškeré a konečné náklady nutné pro realizaci předmětu plnění, zejm. náklad</w:t>
      </w:r>
      <w:r w:rsidR="00F31621" w:rsidRPr="00A36131">
        <w:rPr>
          <w:bCs/>
        </w:rPr>
        <w:t xml:space="preserve">y na dopravu, balné, manipulaci, náklady na instalaci, školení, licence </w:t>
      </w:r>
      <w:r w:rsidR="00CE7B51" w:rsidRPr="00A36131">
        <w:rPr>
          <w:bCs/>
        </w:rPr>
        <w:t>apod.</w:t>
      </w:r>
    </w:p>
    <w:p w14:paraId="0C7811A9" w14:textId="77777777" w:rsidR="00466DD9" w:rsidRPr="00A36131" w:rsidRDefault="00466DD9" w:rsidP="00466DD9">
      <w:pPr>
        <w:pStyle w:val="Odstavecseseznamem"/>
        <w:widowControl w:val="0"/>
        <w:numPr>
          <w:ilvl w:val="0"/>
          <w:numId w:val="10"/>
        </w:numPr>
        <w:autoSpaceDE w:val="0"/>
        <w:autoSpaceDN w:val="0"/>
        <w:adjustRightInd w:val="0"/>
        <w:spacing w:after="120"/>
        <w:ind w:left="426"/>
        <w:jc w:val="both"/>
        <w:rPr>
          <w:bCs/>
        </w:rPr>
      </w:pPr>
      <w:r w:rsidRPr="00A36131">
        <w:rPr>
          <w:bCs/>
        </w:rPr>
        <w:t>Zálohové platby nebudou poskytovány.</w:t>
      </w:r>
    </w:p>
    <w:p w14:paraId="754A495F" w14:textId="77777777" w:rsidR="00466DD9" w:rsidRPr="00A36131" w:rsidRDefault="00466DD9" w:rsidP="00466DD9">
      <w:pPr>
        <w:pStyle w:val="Odstavecseseznamem"/>
        <w:widowControl w:val="0"/>
        <w:numPr>
          <w:ilvl w:val="0"/>
          <w:numId w:val="10"/>
        </w:numPr>
        <w:autoSpaceDE w:val="0"/>
        <w:autoSpaceDN w:val="0"/>
        <w:adjustRightInd w:val="0"/>
        <w:spacing w:after="120"/>
        <w:ind w:left="426"/>
        <w:jc w:val="both"/>
        <w:rPr>
          <w:bCs/>
        </w:rPr>
      </w:pPr>
      <w:r w:rsidRPr="00A36131">
        <w:rPr>
          <w:bCs/>
        </w:rPr>
        <w:lastRenderedPageBreak/>
        <w:t xml:space="preserve">Smluvní strany sjednávají, že kupní cena bude kupujícím uhrazena po protokolárním převzetí předmětu plnění kupujícím dle čl. IV odst. 2 </w:t>
      </w:r>
      <w:proofErr w:type="gramStart"/>
      <w:r w:rsidRPr="00A36131">
        <w:rPr>
          <w:bCs/>
        </w:rPr>
        <w:t>této</w:t>
      </w:r>
      <w:proofErr w:type="gramEnd"/>
      <w:r w:rsidRPr="00A36131">
        <w:rPr>
          <w:bCs/>
        </w:rPr>
        <w:t xml:space="preserve"> smlouvy.</w:t>
      </w:r>
    </w:p>
    <w:p w14:paraId="3DEDBE91" w14:textId="532EB89E" w:rsidR="00466DD9" w:rsidRPr="00A36131" w:rsidRDefault="00466DD9" w:rsidP="00466DD9">
      <w:pPr>
        <w:pStyle w:val="Odstavecseseznamem"/>
        <w:widowControl w:val="0"/>
        <w:numPr>
          <w:ilvl w:val="0"/>
          <w:numId w:val="10"/>
        </w:numPr>
        <w:autoSpaceDE w:val="0"/>
        <w:autoSpaceDN w:val="0"/>
        <w:adjustRightInd w:val="0"/>
        <w:spacing w:after="120"/>
        <w:ind w:left="426"/>
        <w:jc w:val="both"/>
      </w:pPr>
      <w:r w:rsidRPr="00A36131">
        <w:rPr>
          <w:bCs/>
        </w:rPr>
        <w:t xml:space="preserve">Podkladem pro zaplacení kupní ceny za předmět plnění bude prodávajícím vystavený a kupujícímu řádně doručený </w:t>
      </w:r>
      <w:r w:rsidRPr="00A36131">
        <w:t>daňový doklad, který bude mít náležitosti daňového dokladu dle platných právních předpisů (dále jen „</w:t>
      </w:r>
      <w:r w:rsidRPr="00A36131">
        <w:rPr>
          <w:b/>
        </w:rPr>
        <w:t>faktura</w:t>
      </w:r>
      <w:r w:rsidRPr="00A36131">
        <w:t xml:space="preserve">“). Přílohou faktury (alespoň v kopii) bude předávací protokol, resp. zápis podle čl. IV </w:t>
      </w:r>
      <w:proofErr w:type="gramStart"/>
      <w:r w:rsidRPr="00A36131">
        <w:t>této</w:t>
      </w:r>
      <w:proofErr w:type="gramEnd"/>
      <w:r w:rsidRPr="00A36131">
        <w:t xml:space="preserve"> smlouvy.</w:t>
      </w:r>
    </w:p>
    <w:p w14:paraId="64B4A0A8" w14:textId="77777777" w:rsidR="00466DD9" w:rsidRPr="00A36131" w:rsidRDefault="00466DD9" w:rsidP="00466DD9">
      <w:pPr>
        <w:pStyle w:val="Odstavecseseznamem"/>
        <w:widowControl w:val="0"/>
        <w:numPr>
          <w:ilvl w:val="0"/>
          <w:numId w:val="10"/>
        </w:numPr>
        <w:autoSpaceDE w:val="0"/>
        <w:autoSpaceDN w:val="0"/>
        <w:adjustRightInd w:val="0"/>
        <w:spacing w:after="120"/>
        <w:ind w:left="426"/>
        <w:jc w:val="both"/>
      </w:pPr>
      <w:r w:rsidRPr="00A36131">
        <w:t>Lhůta splatnosti faktury činí 30 kalendářních dnů ode dne jejího doručení faktury kupujícímu. Stejná lhůta splatnosti platí i při placení jiných plateb (smluvních pokut, úroků z prodlení, náhrady škody apod.).</w:t>
      </w:r>
    </w:p>
    <w:p w14:paraId="00844106" w14:textId="77777777" w:rsidR="00466DD9" w:rsidRPr="00A36131" w:rsidRDefault="00466DD9" w:rsidP="00466DD9">
      <w:pPr>
        <w:pStyle w:val="Odstavecseseznamem"/>
        <w:widowControl w:val="0"/>
        <w:numPr>
          <w:ilvl w:val="0"/>
          <w:numId w:val="10"/>
        </w:numPr>
        <w:autoSpaceDE w:val="0"/>
        <w:autoSpaceDN w:val="0"/>
        <w:adjustRightInd w:val="0"/>
        <w:spacing w:after="120"/>
        <w:ind w:left="426"/>
        <w:jc w:val="both"/>
      </w:pPr>
      <w:r w:rsidRPr="00A36131">
        <w:t>Nebude-li faktura obsahovat některou povinnou nebo dohodnutou náležitost nebo bude-li chybně vyúčtována cena nebo DPH, je kupující oprávněn fakturu vrátit prodávajícímu k provedení opravy s vyznačením důvodu vrácení. Prodávající provede opravu vystavením nové faktury. Odesláním vadné faktury zpět prodávajícímu přestává běžet původní lhůta splatnosti. Celá lhůta splatnosti běží opět od počátku ode dne doručení nově vyhotovené faktury kupujícímu.</w:t>
      </w:r>
    </w:p>
    <w:p w14:paraId="6CBF3D8C" w14:textId="77777777" w:rsidR="00F94294" w:rsidRPr="00A36131" w:rsidRDefault="00466DD9" w:rsidP="00F94294">
      <w:pPr>
        <w:pStyle w:val="Odstavecseseznamem"/>
        <w:widowControl w:val="0"/>
        <w:numPr>
          <w:ilvl w:val="0"/>
          <w:numId w:val="10"/>
        </w:numPr>
        <w:autoSpaceDE w:val="0"/>
        <w:autoSpaceDN w:val="0"/>
        <w:adjustRightInd w:val="0"/>
        <w:spacing w:after="120"/>
        <w:ind w:left="426"/>
        <w:jc w:val="both"/>
      </w:pPr>
      <w:r w:rsidRPr="00A36131">
        <w:t xml:space="preserve">Závazek kupujícího zaplatit fakturu je splněn okamžikem, kdy částka odpovídající ceně předmětu plnění dle příslušného daňového dokladu </w:t>
      </w:r>
      <w:r w:rsidR="00F94294" w:rsidRPr="00A36131">
        <w:t>bude odepsána z účtu kupujícího.</w:t>
      </w:r>
    </w:p>
    <w:p w14:paraId="7FA910CD" w14:textId="77777777" w:rsidR="00F94294" w:rsidRPr="00A36131" w:rsidRDefault="00F94294" w:rsidP="00F94294">
      <w:pPr>
        <w:pStyle w:val="Odstavecseseznamem"/>
        <w:widowControl w:val="0"/>
        <w:numPr>
          <w:ilvl w:val="0"/>
          <w:numId w:val="10"/>
        </w:numPr>
        <w:autoSpaceDE w:val="0"/>
        <w:autoSpaceDN w:val="0"/>
        <w:adjustRightInd w:val="0"/>
        <w:spacing w:after="120"/>
        <w:ind w:left="426"/>
        <w:jc w:val="both"/>
      </w:pPr>
      <w:r w:rsidRPr="00A36131">
        <w:t>Kupující má právo na pozdržení, krácení nebo neposkytnutí platby prodávajícímu v případě zjištěných a neprodleně neodstraněných vad dodaných předmětů s tím, že využití takového práva kupujícím vylučuje jeho prodlení s placením ceny.</w:t>
      </w:r>
    </w:p>
    <w:p w14:paraId="13F69843" w14:textId="77777777" w:rsidR="00466DD9" w:rsidRPr="00A36131" w:rsidRDefault="00466DD9" w:rsidP="00466DD9">
      <w:pPr>
        <w:pStyle w:val="Odstavecseseznamem"/>
        <w:widowControl w:val="0"/>
        <w:autoSpaceDE w:val="0"/>
        <w:autoSpaceDN w:val="0"/>
        <w:adjustRightInd w:val="0"/>
        <w:spacing w:after="120"/>
        <w:ind w:left="0"/>
        <w:jc w:val="both"/>
      </w:pPr>
    </w:p>
    <w:p w14:paraId="763C0BB1"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sz w:val="24"/>
        </w:rPr>
      </w:pPr>
      <w:r w:rsidRPr="00A36131">
        <w:rPr>
          <w:rFonts w:ascii="Times New Roman" w:hAnsi="Times New Roman"/>
          <w:b/>
          <w:sz w:val="24"/>
        </w:rPr>
        <w:t xml:space="preserve">VII. </w:t>
      </w:r>
    </w:p>
    <w:p w14:paraId="78997ED5"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sz w:val="24"/>
        </w:rPr>
      </w:pPr>
      <w:r w:rsidRPr="00A36131">
        <w:rPr>
          <w:rFonts w:ascii="Times New Roman" w:hAnsi="Times New Roman"/>
          <w:b/>
          <w:sz w:val="24"/>
        </w:rPr>
        <w:t>Práva a povinnosti smluvních stran</w:t>
      </w:r>
    </w:p>
    <w:p w14:paraId="33A3A332" w14:textId="77777777" w:rsidR="00466DD9" w:rsidRPr="00A36131" w:rsidRDefault="00F94294" w:rsidP="00466DD9">
      <w:pPr>
        <w:pStyle w:val="Odstavecseseznamem"/>
        <w:widowControl w:val="0"/>
        <w:numPr>
          <w:ilvl w:val="0"/>
          <w:numId w:val="11"/>
        </w:numPr>
        <w:autoSpaceDE w:val="0"/>
        <w:autoSpaceDN w:val="0"/>
        <w:adjustRightInd w:val="0"/>
        <w:spacing w:after="120"/>
        <w:ind w:left="426"/>
        <w:jc w:val="both"/>
      </w:pPr>
      <w:r w:rsidRPr="00A36131">
        <w:t xml:space="preserve">Prodávající je povinen poskytnout plnění řádně a včas. </w:t>
      </w:r>
      <w:r w:rsidR="00466DD9" w:rsidRPr="00A36131">
        <w:t xml:space="preserve">Prodávající je </w:t>
      </w:r>
      <w:r w:rsidRPr="00A36131">
        <w:t xml:space="preserve">dále </w:t>
      </w:r>
      <w:r w:rsidR="00466DD9" w:rsidRPr="00A36131">
        <w:t>povinen informovat kupujícího o všech okolnostech majících vliv na řádnou a včasnou realizaci předmětu plnění.</w:t>
      </w:r>
    </w:p>
    <w:p w14:paraId="2BB80FC1" w14:textId="77777777" w:rsidR="00DB4473" w:rsidRDefault="00466DD9" w:rsidP="00C6166F">
      <w:pPr>
        <w:pStyle w:val="Odstavecseseznamem"/>
        <w:widowControl w:val="0"/>
        <w:numPr>
          <w:ilvl w:val="1"/>
          <w:numId w:val="12"/>
        </w:numPr>
        <w:autoSpaceDE w:val="0"/>
        <w:autoSpaceDN w:val="0"/>
        <w:adjustRightInd w:val="0"/>
        <w:spacing w:after="120"/>
        <w:ind w:left="709"/>
        <w:jc w:val="both"/>
      </w:pPr>
      <w:r w:rsidRPr="00A36131">
        <w:t xml:space="preserve">Prodávající se za podmínek stanovených touto smlouvou, a v souladu s pokyny kupujícího a při vynaložení veškeré potřebné odborné péče, zavazuje v případě plnění předmětu této </w:t>
      </w:r>
      <w:proofErr w:type="gramStart"/>
      <w:r w:rsidRPr="00A36131">
        <w:t xml:space="preserve">smlouvy </w:t>
      </w:r>
      <w:r w:rsidR="00DB4473">
        <w:t>:</w:t>
      </w:r>
      <w:proofErr w:type="gramEnd"/>
    </w:p>
    <w:p w14:paraId="6DD470B9" w14:textId="2E07ACE8" w:rsidR="00466DD9" w:rsidRPr="00A36131" w:rsidRDefault="00466DD9" w:rsidP="00C6166F">
      <w:pPr>
        <w:pStyle w:val="Odstavecseseznamem"/>
        <w:widowControl w:val="0"/>
        <w:numPr>
          <w:ilvl w:val="1"/>
          <w:numId w:val="12"/>
        </w:numPr>
        <w:autoSpaceDE w:val="0"/>
        <w:autoSpaceDN w:val="0"/>
        <w:adjustRightInd w:val="0"/>
        <w:spacing w:after="120"/>
        <w:ind w:left="709"/>
        <w:jc w:val="both"/>
      </w:pPr>
      <w:r w:rsidRPr="00A36131">
        <w:t>jako osoba povinná dle § 2 písm. e) zákona č. 320/2001 Sb., o finanční kontrole ve veřejné správě, spolupůsobit při výkonu finanční kontroly,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bod 2 písm. f) zákona č. 552/1991 Sb., o státní kontrole</w:t>
      </w:r>
      <w:r w:rsidR="00DB4473">
        <w:t>.</w:t>
      </w:r>
      <w:r w:rsidRPr="00A36131">
        <w:t xml:space="preserve">) </w:t>
      </w:r>
    </w:p>
    <w:p w14:paraId="09F55E79" w14:textId="2046A3A0" w:rsidR="00466DD9" w:rsidRPr="00A36131" w:rsidRDefault="00466DD9" w:rsidP="00466DD9">
      <w:pPr>
        <w:pStyle w:val="Odstavecseseznamem"/>
        <w:widowControl w:val="0"/>
        <w:numPr>
          <w:ilvl w:val="1"/>
          <w:numId w:val="12"/>
        </w:numPr>
        <w:autoSpaceDE w:val="0"/>
        <w:autoSpaceDN w:val="0"/>
        <w:adjustRightInd w:val="0"/>
        <w:spacing w:after="120"/>
        <w:ind w:left="709"/>
        <w:jc w:val="both"/>
      </w:pPr>
      <w:r w:rsidRPr="00A36131">
        <w:t>zajistit archivaci dokumentů o plnění smlouvy, a to zejména uchování účetních záznamů a dalších relevantních podkladů souvisejících s předmětem plnění smlouvy, po dobu stanovenou právními p</w:t>
      </w:r>
      <w:r w:rsidR="00DB4473">
        <w:t>ředpisy, nebo do konce roku 2030</w:t>
      </w:r>
      <w:r w:rsidRPr="00A36131">
        <w:t xml:space="preserve">, podle toho, co nastane později; </w:t>
      </w:r>
    </w:p>
    <w:p w14:paraId="24885127" w14:textId="1A64D730" w:rsidR="00466DD9" w:rsidRPr="00A36131" w:rsidRDefault="00466DD9" w:rsidP="00466DD9">
      <w:pPr>
        <w:pStyle w:val="Odstavecseseznamem"/>
        <w:widowControl w:val="0"/>
        <w:autoSpaceDE w:val="0"/>
        <w:autoSpaceDN w:val="0"/>
        <w:adjustRightInd w:val="0"/>
        <w:spacing w:after="120"/>
        <w:ind w:left="426"/>
        <w:jc w:val="both"/>
      </w:pPr>
      <w:r w:rsidRPr="00A36131">
        <w:t xml:space="preserve">Prodávající zajistí plnění těchto povinností rovněž svými </w:t>
      </w:r>
      <w:r w:rsidR="00514E3A" w:rsidRPr="00A36131">
        <w:t>pod</w:t>
      </w:r>
      <w:r w:rsidRPr="00A36131">
        <w:t>dodavateli.</w:t>
      </w:r>
    </w:p>
    <w:p w14:paraId="1C9DFEF1" w14:textId="48BFA3C7" w:rsidR="00466DD9" w:rsidRDefault="00466DD9" w:rsidP="00466DD9">
      <w:pPr>
        <w:pStyle w:val="Odstavecseseznamem"/>
        <w:widowControl w:val="0"/>
        <w:autoSpaceDE w:val="0"/>
        <w:autoSpaceDN w:val="0"/>
        <w:adjustRightInd w:val="0"/>
        <w:spacing w:after="120"/>
        <w:jc w:val="both"/>
      </w:pPr>
    </w:p>
    <w:p w14:paraId="7AFAF722" w14:textId="61966D64" w:rsidR="003C2C71" w:rsidRDefault="003C2C71" w:rsidP="00466DD9">
      <w:pPr>
        <w:pStyle w:val="Odstavecseseznamem"/>
        <w:widowControl w:val="0"/>
        <w:autoSpaceDE w:val="0"/>
        <w:autoSpaceDN w:val="0"/>
        <w:adjustRightInd w:val="0"/>
        <w:spacing w:after="120"/>
        <w:jc w:val="both"/>
      </w:pPr>
    </w:p>
    <w:p w14:paraId="62EF7502" w14:textId="77777777" w:rsidR="003C2C71" w:rsidRPr="00A36131" w:rsidRDefault="003C2C71" w:rsidP="00466DD9">
      <w:pPr>
        <w:pStyle w:val="Odstavecseseznamem"/>
        <w:widowControl w:val="0"/>
        <w:autoSpaceDE w:val="0"/>
        <w:autoSpaceDN w:val="0"/>
        <w:adjustRightInd w:val="0"/>
        <w:spacing w:after="120"/>
        <w:jc w:val="both"/>
      </w:pPr>
    </w:p>
    <w:p w14:paraId="744A18BF"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sz w:val="24"/>
        </w:rPr>
      </w:pPr>
      <w:r w:rsidRPr="00A36131">
        <w:rPr>
          <w:rFonts w:ascii="Times New Roman" w:hAnsi="Times New Roman"/>
          <w:b/>
          <w:sz w:val="24"/>
        </w:rPr>
        <w:t>VIII.</w:t>
      </w:r>
    </w:p>
    <w:p w14:paraId="59A4563D"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sz w:val="24"/>
        </w:rPr>
      </w:pPr>
      <w:r w:rsidRPr="00A36131">
        <w:rPr>
          <w:rFonts w:ascii="Times New Roman" w:hAnsi="Times New Roman"/>
          <w:b/>
          <w:sz w:val="24"/>
        </w:rPr>
        <w:lastRenderedPageBreak/>
        <w:t>Záruční podmínky</w:t>
      </w:r>
    </w:p>
    <w:p w14:paraId="108D4FEF" w14:textId="016828B0" w:rsidR="00F94294" w:rsidRPr="00A36131" w:rsidRDefault="00F94294" w:rsidP="00F94294">
      <w:pPr>
        <w:pStyle w:val="Zkladntextodsazen"/>
        <w:keepNext w:val="0"/>
        <w:widowControl w:val="0"/>
        <w:numPr>
          <w:ilvl w:val="0"/>
          <w:numId w:val="13"/>
        </w:numPr>
        <w:autoSpaceDE w:val="0"/>
        <w:autoSpaceDN w:val="0"/>
        <w:adjustRightInd w:val="0"/>
        <w:spacing w:before="120" w:after="0"/>
        <w:ind w:left="426"/>
      </w:pPr>
      <w:r w:rsidRPr="00A36131">
        <w:t xml:space="preserve">Prodávající poskytuje kupujícímu záruku za jakost ve smyslu § </w:t>
      </w:r>
      <w:r w:rsidRPr="00A36131">
        <w:rPr>
          <w:lang w:val="cs-CZ"/>
        </w:rPr>
        <w:t>2113</w:t>
      </w:r>
      <w:r w:rsidRPr="00A36131">
        <w:t xml:space="preserve"> a násl. </w:t>
      </w:r>
      <w:r w:rsidRPr="00A36131">
        <w:rPr>
          <w:lang w:val="cs-CZ"/>
        </w:rPr>
        <w:t>zákona č. 89/2012 Sb., občanský zákoník (dále jen „OZ“)</w:t>
      </w:r>
      <w:r w:rsidRPr="00A36131">
        <w:t xml:space="preserve">, pro každý jednotlivý předmět plnění </w:t>
      </w:r>
      <w:r w:rsidRPr="00A36131">
        <w:rPr>
          <w:lang w:val="cs-CZ"/>
        </w:rPr>
        <w:t xml:space="preserve">v délce trvání a </w:t>
      </w:r>
      <w:r w:rsidR="003C2C71">
        <w:rPr>
          <w:lang w:val="cs-CZ"/>
        </w:rPr>
        <w:t>za podmínek stanovených článku č. III</w:t>
      </w:r>
      <w:r w:rsidRPr="00A36131">
        <w:rPr>
          <w:lang w:val="cs-CZ"/>
        </w:rPr>
        <w:t xml:space="preserve"> </w:t>
      </w:r>
      <w:proofErr w:type="gramStart"/>
      <w:r w:rsidRPr="00A36131">
        <w:rPr>
          <w:lang w:val="cs-CZ"/>
        </w:rPr>
        <w:t>této</w:t>
      </w:r>
      <w:proofErr w:type="gramEnd"/>
      <w:r w:rsidRPr="00A36131">
        <w:rPr>
          <w:lang w:val="cs-CZ"/>
        </w:rPr>
        <w:t xml:space="preserve"> smlouvy</w:t>
      </w:r>
      <w:r w:rsidRPr="00A36131">
        <w:t>.</w:t>
      </w:r>
    </w:p>
    <w:p w14:paraId="18403B46" w14:textId="77777777" w:rsidR="000A3223" w:rsidRPr="00A36131" w:rsidRDefault="00466DD9" w:rsidP="000A3223">
      <w:pPr>
        <w:pStyle w:val="Odstavecseseznamem"/>
        <w:widowControl w:val="0"/>
        <w:numPr>
          <w:ilvl w:val="0"/>
          <w:numId w:val="13"/>
        </w:numPr>
        <w:autoSpaceDE w:val="0"/>
        <w:autoSpaceDN w:val="0"/>
        <w:adjustRightInd w:val="0"/>
        <w:spacing w:after="120"/>
        <w:ind w:left="426"/>
        <w:jc w:val="both"/>
      </w:pPr>
      <w:r w:rsidRPr="00A36131">
        <w:t>Záruční doba začne běžet dnem protokolárního převzetí celého předmětu plnění dle této smlouvy kupujícím.</w:t>
      </w:r>
      <w:r w:rsidR="000A3223" w:rsidRPr="00A36131">
        <w:t xml:space="preserve"> Záruční doba neběží po dobu, po kterou kupující nemůže předmět plnění nebo jeho část užívat pro vady, za které prodávající odpovídá.</w:t>
      </w:r>
    </w:p>
    <w:p w14:paraId="732EAFCA" w14:textId="77777777" w:rsidR="000A3223" w:rsidRPr="00A36131" w:rsidRDefault="000A3223" w:rsidP="000A3223">
      <w:pPr>
        <w:pStyle w:val="Odstavecseseznamem"/>
        <w:widowControl w:val="0"/>
        <w:numPr>
          <w:ilvl w:val="0"/>
          <w:numId w:val="13"/>
        </w:numPr>
        <w:autoSpaceDE w:val="0"/>
        <w:autoSpaceDN w:val="0"/>
        <w:adjustRightInd w:val="0"/>
        <w:spacing w:after="120"/>
        <w:ind w:left="426"/>
        <w:jc w:val="both"/>
      </w:pPr>
      <w:r w:rsidRPr="00A36131">
        <w:t xml:space="preserve">Prodávající odpovídá za vady, které má předmět koupě (nebo jeho část) v době jeho dodání. </w:t>
      </w:r>
      <w:proofErr w:type="gramStart"/>
      <w:r w:rsidRPr="00A36131">
        <w:t>dále</w:t>
      </w:r>
      <w:proofErr w:type="gramEnd"/>
      <w:r w:rsidRPr="00A36131">
        <w:t xml:space="preserve"> odpovídá za vady vzniklé v průběhu záruční doby.</w:t>
      </w:r>
    </w:p>
    <w:p w14:paraId="611ABD89" w14:textId="77777777" w:rsidR="000A3223" w:rsidRPr="00A36131" w:rsidRDefault="000A3223" w:rsidP="000A3223">
      <w:pPr>
        <w:pStyle w:val="Odstavecseseznamem"/>
        <w:widowControl w:val="0"/>
        <w:numPr>
          <w:ilvl w:val="0"/>
          <w:numId w:val="13"/>
        </w:numPr>
        <w:autoSpaceDE w:val="0"/>
        <w:autoSpaceDN w:val="0"/>
        <w:adjustRightInd w:val="0"/>
        <w:spacing w:after="120"/>
        <w:ind w:left="426"/>
        <w:jc w:val="both"/>
      </w:pPr>
      <w:r w:rsidRPr="00A36131">
        <w:t>Prodávající však neodpovídá za vady, které byly po odevzdání předmětu plnění způsobeny kupujícím, třetími osobami, běžným opotřebením předmětu plnění či vyšší mocí.</w:t>
      </w:r>
    </w:p>
    <w:p w14:paraId="59E61300" w14:textId="4A2E6F8F" w:rsidR="00466DD9" w:rsidRPr="00A36131" w:rsidRDefault="00466DD9" w:rsidP="00466DD9">
      <w:pPr>
        <w:pStyle w:val="Odstavecseseznamem"/>
        <w:widowControl w:val="0"/>
        <w:numPr>
          <w:ilvl w:val="0"/>
          <w:numId w:val="13"/>
        </w:numPr>
        <w:autoSpaceDE w:val="0"/>
        <w:autoSpaceDN w:val="0"/>
        <w:adjustRightInd w:val="0"/>
        <w:spacing w:after="120"/>
        <w:ind w:left="426"/>
        <w:jc w:val="both"/>
      </w:pPr>
      <w:r w:rsidRPr="00A36131">
        <w:t>Záruční servis bude poskytnut prodávajícím kupujícímu v záruční době v</w:t>
      </w:r>
      <w:r w:rsidR="00892F83" w:rsidRPr="00A36131">
        <w:t xml:space="preserve"> místech plnění uvedených v čl. III odst. 8 této smlouvy </w:t>
      </w:r>
      <w:r w:rsidRPr="00A36131">
        <w:t xml:space="preserve">(tj. dodavatel je povinen vyzvednout vadné zařízení </w:t>
      </w:r>
      <w:r w:rsidR="00892F83" w:rsidRPr="00A36131">
        <w:t>v místech plnění uvedených v čl. III odst. 8 této smlouv</w:t>
      </w:r>
      <w:r w:rsidR="00361CE0" w:rsidRPr="00A36131">
        <w:t>y</w:t>
      </w:r>
      <w:r w:rsidRPr="00A36131">
        <w:t>), na celý předmět plnění a bude pokrývat veškeré náklady na náhradní díly, cestovné a práci servisních techniků, nebude-li smluvními stranami dohodnuto jinak.</w:t>
      </w:r>
    </w:p>
    <w:p w14:paraId="6A73C5DB" w14:textId="77777777" w:rsidR="00466DD9" w:rsidRPr="00A36131" w:rsidRDefault="00466DD9" w:rsidP="00466DD9">
      <w:pPr>
        <w:pStyle w:val="Odstavecseseznamem"/>
        <w:widowControl w:val="0"/>
        <w:numPr>
          <w:ilvl w:val="0"/>
          <w:numId w:val="13"/>
        </w:numPr>
        <w:autoSpaceDE w:val="0"/>
        <w:autoSpaceDN w:val="0"/>
        <w:adjustRightInd w:val="0"/>
        <w:spacing w:after="120"/>
        <w:ind w:left="426"/>
        <w:jc w:val="both"/>
      </w:pPr>
      <w:r w:rsidRPr="00A36131">
        <w:t xml:space="preserve">Kupující je povinen vady zjištěné po převzetí předmětu plnění reklamovat u prodávajícího písemně. V reklamaci musí být vady popsány a uvedeno, jak se projevují. Dále v reklamaci kupující uvede, jakým způsobem požaduje zjednat nápravu. </w:t>
      </w:r>
    </w:p>
    <w:p w14:paraId="767A611C" w14:textId="77777777" w:rsidR="00466DD9" w:rsidRPr="00A36131" w:rsidRDefault="00466DD9" w:rsidP="00466DD9">
      <w:pPr>
        <w:pStyle w:val="Odstavecseseznamem"/>
        <w:widowControl w:val="0"/>
        <w:numPr>
          <w:ilvl w:val="0"/>
          <w:numId w:val="13"/>
        </w:numPr>
        <w:autoSpaceDE w:val="0"/>
        <w:autoSpaceDN w:val="0"/>
        <w:adjustRightInd w:val="0"/>
        <w:spacing w:after="120"/>
        <w:ind w:left="426"/>
        <w:jc w:val="both"/>
      </w:pPr>
      <w:r w:rsidRPr="00A36131">
        <w:t>V případě, že bude předmět plnění v době předání, nebo následně po dobu záruční doby vykazovat jakékoliv vady, je kupující oprávněn požadovat:</w:t>
      </w:r>
    </w:p>
    <w:p w14:paraId="4FEC675B" w14:textId="77777777" w:rsidR="00466DD9" w:rsidRPr="00A36131" w:rsidRDefault="00466DD9" w:rsidP="00466DD9">
      <w:pPr>
        <w:pStyle w:val="Odstavecseseznamem"/>
        <w:widowControl w:val="0"/>
        <w:numPr>
          <w:ilvl w:val="0"/>
          <w:numId w:val="8"/>
        </w:numPr>
        <w:autoSpaceDE w:val="0"/>
        <w:autoSpaceDN w:val="0"/>
        <w:adjustRightInd w:val="0"/>
        <w:spacing w:after="120"/>
        <w:jc w:val="both"/>
      </w:pPr>
      <w:r w:rsidRPr="00A36131">
        <w:t>odstranění vad dodáním nového předmětu plnění, resp. jeho části bez vad,</w:t>
      </w:r>
    </w:p>
    <w:p w14:paraId="3B45F563" w14:textId="77777777" w:rsidR="00466DD9" w:rsidRPr="00A36131" w:rsidRDefault="00466DD9" w:rsidP="00466DD9">
      <w:pPr>
        <w:pStyle w:val="Odstavecseseznamem"/>
        <w:widowControl w:val="0"/>
        <w:numPr>
          <w:ilvl w:val="0"/>
          <w:numId w:val="8"/>
        </w:numPr>
        <w:autoSpaceDE w:val="0"/>
        <w:autoSpaceDN w:val="0"/>
        <w:adjustRightInd w:val="0"/>
        <w:spacing w:after="120"/>
        <w:jc w:val="both"/>
      </w:pPr>
      <w:r w:rsidRPr="00A36131">
        <w:t xml:space="preserve">odstranění vad opravou předmětu plnění, resp. jeho části v případě, že se jedná </w:t>
      </w:r>
      <w:r w:rsidRPr="00A36131">
        <w:br/>
        <w:t>o vady odstranitelné,</w:t>
      </w:r>
    </w:p>
    <w:p w14:paraId="05E39CF4" w14:textId="77777777" w:rsidR="00466DD9" w:rsidRPr="00A36131" w:rsidRDefault="00466DD9" w:rsidP="00466DD9">
      <w:pPr>
        <w:pStyle w:val="Odstavecseseznamem"/>
        <w:widowControl w:val="0"/>
        <w:numPr>
          <w:ilvl w:val="0"/>
          <w:numId w:val="8"/>
        </w:numPr>
        <w:autoSpaceDE w:val="0"/>
        <w:autoSpaceDN w:val="0"/>
        <w:adjustRightInd w:val="0"/>
        <w:spacing w:after="120"/>
        <w:jc w:val="both"/>
      </w:pPr>
      <w:r w:rsidRPr="00A36131">
        <w:t>přiměřenou slevu z kupní ceny,</w:t>
      </w:r>
    </w:p>
    <w:p w14:paraId="0808E2C8" w14:textId="77777777" w:rsidR="00466DD9" w:rsidRPr="00A36131" w:rsidRDefault="00466DD9" w:rsidP="00466DD9">
      <w:pPr>
        <w:pStyle w:val="Odstavecseseznamem"/>
        <w:widowControl w:val="0"/>
        <w:numPr>
          <w:ilvl w:val="0"/>
          <w:numId w:val="8"/>
        </w:numPr>
        <w:autoSpaceDE w:val="0"/>
        <w:autoSpaceDN w:val="0"/>
        <w:adjustRightInd w:val="0"/>
        <w:spacing w:after="120"/>
        <w:jc w:val="both"/>
      </w:pPr>
      <w:r w:rsidRPr="00A36131">
        <w:t>odstoupit od smlouvy.</w:t>
      </w:r>
    </w:p>
    <w:p w14:paraId="57F0D797" w14:textId="77777777" w:rsidR="00466DD9" w:rsidRPr="00A36131" w:rsidRDefault="00466DD9" w:rsidP="00466DD9">
      <w:pPr>
        <w:pStyle w:val="Odstavecseseznamem"/>
        <w:widowControl w:val="0"/>
        <w:autoSpaceDE w:val="0"/>
        <w:autoSpaceDN w:val="0"/>
        <w:adjustRightInd w:val="0"/>
        <w:spacing w:after="120"/>
        <w:ind w:left="426"/>
        <w:jc w:val="both"/>
      </w:pPr>
      <w:r w:rsidRPr="00A36131">
        <w:t>Volba mezi uvedenými nároky náleží výlučně kupujícímu, který je povinen svou volbu oznámit prodávajícímu bez zbytečného odkladu po oznámení vad.</w:t>
      </w:r>
    </w:p>
    <w:p w14:paraId="4D8B99E4" w14:textId="3397554F" w:rsidR="00466DD9" w:rsidRPr="00A36131" w:rsidRDefault="00466DD9" w:rsidP="00466DD9">
      <w:pPr>
        <w:pStyle w:val="Odstavecseseznamem"/>
        <w:widowControl w:val="0"/>
        <w:numPr>
          <w:ilvl w:val="0"/>
          <w:numId w:val="13"/>
        </w:numPr>
        <w:autoSpaceDE w:val="0"/>
        <w:autoSpaceDN w:val="0"/>
        <w:adjustRightInd w:val="0"/>
        <w:spacing w:after="120"/>
        <w:ind w:left="426"/>
        <w:jc w:val="both"/>
      </w:pPr>
      <w:r w:rsidRPr="00A36131">
        <w:t xml:space="preserve">Prodávající se zavazuje odstranit vady reklamované v záruční době maximálně do </w:t>
      </w:r>
      <w:r w:rsidR="00E96E3C" w:rsidRPr="00A36131">
        <w:t>5</w:t>
      </w:r>
      <w:r w:rsidRPr="00A36131">
        <w:t xml:space="preserve"> pracovních dnů ode dne uplatnění reklamace kupujícím, přičemž po dobu odstraňování vad, je prodávající povinen zapůjčit kupujícímu zdarma náhradní zařízení stejného typu.</w:t>
      </w:r>
    </w:p>
    <w:p w14:paraId="7F9B9817" w14:textId="77777777" w:rsidR="00466DD9" w:rsidRPr="00A36131" w:rsidRDefault="00466DD9" w:rsidP="00466DD9">
      <w:pPr>
        <w:pStyle w:val="Odstavecseseznamem"/>
        <w:widowControl w:val="0"/>
        <w:numPr>
          <w:ilvl w:val="0"/>
          <w:numId w:val="13"/>
        </w:numPr>
        <w:autoSpaceDE w:val="0"/>
        <w:autoSpaceDN w:val="0"/>
        <w:adjustRightInd w:val="0"/>
        <w:spacing w:after="120"/>
        <w:ind w:left="426"/>
        <w:jc w:val="both"/>
      </w:pPr>
      <w:r w:rsidRPr="00A36131">
        <w:t>Reklamaci lze uplatnit nejpozději do posledního dne záruční lhůty, přičemž i reklamace odeslaná kupujícím v poslední den záruční lhůty se považuje za včas uplatněnou. Smluvní strany dohodou vylučují použití ustanovení § 2112 občanského zákoníku a sjednávají výslovně, že kupující je oprávněn reklamovat kteroukoliv vadu předmětu plnění kdykoliv po dobu záruky bez ohledu na to, kdy vadu zjistil, přičemž jeho nároky z odpovědnosti prodávajícího za vady nejsou nikterak omezeny případným opožděným oznámením vad prodávajícímu.</w:t>
      </w:r>
    </w:p>
    <w:p w14:paraId="0F26A983" w14:textId="77777777" w:rsidR="00466DD9" w:rsidRPr="00A36131" w:rsidRDefault="00466DD9" w:rsidP="00466DD9">
      <w:pPr>
        <w:pStyle w:val="Odstavecseseznamem"/>
        <w:widowControl w:val="0"/>
        <w:numPr>
          <w:ilvl w:val="0"/>
          <w:numId w:val="13"/>
        </w:numPr>
        <w:autoSpaceDE w:val="0"/>
        <w:autoSpaceDN w:val="0"/>
        <w:adjustRightInd w:val="0"/>
        <w:spacing w:after="120"/>
        <w:ind w:left="426"/>
        <w:jc w:val="both"/>
      </w:pPr>
      <w:r w:rsidRPr="00A36131">
        <w:t xml:space="preserve">Neodstraní-li prodávající ve stanovené lhůtě vadu sám, je kupující oprávněn zajistit odstranění vady třetí osobou, přičemž náklady na odstranění takové vady nese prodávající. Prodávající je povinen uhradit náklady se lhůtou splatnosti 30 dnů po předložení vyúčtování kupujícím. </w:t>
      </w:r>
    </w:p>
    <w:p w14:paraId="5941C381" w14:textId="77777777" w:rsidR="00466DD9" w:rsidRPr="00A36131" w:rsidRDefault="00466DD9" w:rsidP="00466DD9">
      <w:pPr>
        <w:pStyle w:val="Odstavecseseznamem"/>
        <w:widowControl w:val="0"/>
        <w:numPr>
          <w:ilvl w:val="0"/>
          <w:numId w:val="13"/>
        </w:numPr>
        <w:autoSpaceDE w:val="0"/>
        <w:autoSpaceDN w:val="0"/>
        <w:adjustRightInd w:val="0"/>
        <w:spacing w:after="120"/>
        <w:ind w:left="426"/>
        <w:jc w:val="both"/>
      </w:pPr>
      <w:r w:rsidRPr="00A36131">
        <w:t>Vznikne-li spor o oprávněnost reklamace, má kupující právo zajistit znalecký posudek nezávislého soudního znalce, který určí, zdali se jedná o záruční vadu nebo nikoliv. Konstatuje-</w:t>
      </w:r>
      <w:r w:rsidRPr="00A36131">
        <w:lastRenderedPageBreak/>
        <w:t>li znalecký posudek, že se jedná o záruční vadu, uhradí náklady na vyhotovení znaleckého posudku prodávající, v opačném případě nese tyto náklady kupující. Vyjádření znalce je pro obě smluvní strany závazné.</w:t>
      </w:r>
    </w:p>
    <w:p w14:paraId="4AF61F8D" w14:textId="77777777" w:rsidR="00466DD9" w:rsidRPr="00A36131" w:rsidRDefault="00466DD9" w:rsidP="00466DD9">
      <w:pPr>
        <w:pStyle w:val="Odstavecseseznamem"/>
        <w:widowControl w:val="0"/>
        <w:numPr>
          <w:ilvl w:val="0"/>
          <w:numId w:val="13"/>
        </w:numPr>
        <w:autoSpaceDE w:val="0"/>
        <w:autoSpaceDN w:val="0"/>
        <w:adjustRightInd w:val="0"/>
        <w:spacing w:after="120"/>
        <w:ind w:left="426"/>
        <w:jc w:val="both"/>
      </w:pPr>
      <w:r w:rsidRPr="00A36131">
        <w:t>Smluvní strany dohodou vylučují použití ustanovení § 2103 a § 2111 občanského zákoníku.</w:t>
      </w:r>
    </w:p>
    <w:p w14:paraId="5F254F72" w14:textId="77777777" w:rsidR="00466DD9" w:rsidRPr="00A36131" w:rsidRDefault="00466DD9" w:rsidP="00466DD9">
      <w:pPr>
        <w:widowControl w:val="0"/>
        <w:autoSpaceDE w:val="0"/>
        <w:autoSpaceDN w:val="0"/>
        <w:adjustRightInd w:val="0"/>
        <w:spacing w:before="0" w:after="120" w:line="240" w:lineRule="auto"/>
        <w:rPr>
          <w:rFonts w:ascii="Times New Roman" w:hAnsi="Times New Roman"/>
          <w:sz w:val="24"/>
        </w:rPr>
      </w:pPr>
    </w:p>
    <w:p w14:paraId="3C24650D" w14:textId="2708921D" w:rsidR="00DF228B" w:rsidRPr="00A36131" w:rsidRDefault="00466DD9" w:rsidP="00DF228B">
      <w:pPr>
        <w:widowControl w:val="0"/>
        <w:autoSpaceDE w:val="0"/>
        <w:autoSpaceDN w:val="0"/>
        <w:adjustRightInd w:val="0"/>
        <w:spacing w:before="0" w:after="120" w:line="240" w:lineRule="auto"/>
        <w:jc w:val="center"/>
        <w:rPr>
          <w:rFonts w:ascii="Times New Roman" w:hAnsi="Times New Roman"/>
          <w:b/>
          <w:bCs/>
          <w:sz w:val="24"/>
        </w:rPr>
      </w:pPr>
      <w:r w:rsidRPr="00A36131">
        <w:rPr>
          <w:rFonts w:ascii="Times New Roman" w:hAnsi="Times New Roman"/>
          <w:b/>
          <w:bCs/>
          <w:sz w:val="24"/>
        </w:rPr>
        <w:t>IX.</w:t>
      </w:r>
    </w:p>
    <w:p w14:paraId="16A40E13" w14:textId="77777777" w:rsidR="00466DD9" w:rsidRPr="00A36131" w:rsidRDefault="00466DD9" w:rsidP="00466DD9">
      <w:pPr>
        <w:widowControl w:val="0"/>
        <w:autoSpaceDE w:val="0"/>
        <w:autoSpaceDN w:val="0"/>
        <w:adjustRightInd w:val="0"/>
        <w:spacing w:before="0" w:after="120" w:line="240" w:lineRule="auto"/>
        <w:jc w:val="center"/>
        <w:rPr>
          <w:rFonts w:ascii="Times New Roman" w:hAnsi="Times New Roman"/>
          <w:b/>
          <w:bCs/>
          <w:sz w:val="24"/>
        </w:rPr>
      </w:pPr>
      <w:r w:rsidRPr="00A36131">
        <w:rPr>
          <w:rFonts w:ascii="Times New Roman" w:hAnsi="Times New Roman"/>
          <w:b/>
          <w:bCs/>
          <w:sz w:val="24"/>
        </w:rPr>
        <w:t>Smluvní sankce</w:t>
      </w:r>
    </w:p>
    <w:p w14:paraId="2EBCA0F5" w14:textId="77777777" w:rsidR="00466DD9" w:rsidRPr="00A36131" w:rsidRDefault="00466DD9" w:rsidP="00466DD9">
      <w:pPr>
        <w:pStyle w:val="Odstavecseseznamem"/>
        <w:widowControl w:val="0"/>
        <w:numPr>
          <w:ilvl w:val="0"/>
          <w:numId w:val="14"/>
        </w:numPr>
        <w:autoSpaceDE w:val="0"/>
        <w:autoSpaceDN w:val="0"/>
        <w:adjustRightInd w:val="0"/>
        <w:spacing w:after="120"/>
        <w:jc w:val="both"/>
      </w:pPr>
      <w:r w:rsidRPr="00A36131">
        <w:t>Smluvní strany si sjednávají smluvní pokuty ve prospěch kupujícího:</w:t>
      </w:r>
    </w:p>
    <w:p w14:paraId="1577975F" w14:textId="77777777" w:rsidR="00466DD9" w:rsidRPr="00A36131" w:rsidRDefault="00466DD9" w:rsidP="00466DD9">
      <w:pPr>
        <w:pStyle w:val="Odstavecseseznamem"/>
        <w:widowControl w:val="0"/>
        <w:numPr>
          <w:ilvl w:val="1"/>
          <w:numId w:val="14"/>
        </w:numPr>
        <w:autoSpaceDE w:val="0"/>
        <w:autoSpaceDN w:val="0"/>
        <w:adjustRightInd w:val="0"/>
        <w:spacing w:after="120"/>
        <w:jc w:val="both"/>
      </w:pPr>
      <w:r w:rsidRPr="00A36131">
        <w:t>za prodlení prodávajícího s termínem plnění dle této smlouvy, a to ve výši 0,2 % z kupní ceny bez DPH za každý, byť započatý, den prodlení,</w:t>
      </w:r>
    </w:p>
    <w:p w14:paraId="42013BA4" w14:textId="77777777" w:rsidR="00466DD9" w:rsidRPr="00A36131" w:rsidRDefault="00466DD9" w:rsidP="00466DD9">
      <w:pPr>
        <w:pStyle w:val="Odstavecseseznamem"/>
        <w:widowControl w:val="0"/>
        <w:numPr>
          <w:ilvl w:val="1"/>
          <w:numId w:val="14"/>
        </w:numPr>
        <w:autoSpaceDE w:val="0"/>
        <w:autoSpaceDN w:val="0"/>
        <w:adjustRightInd w:val="0"/>
        <w:spacing w:after="120"/>
        <w:jc w:val="both"/>
      </w:pPr>
      <w:r w:rsidRPr="00A36131">
        <w:t>pro případ nedodržení časových a věcných podmínek při odstraňování vad v rámci záruční doby dle výše uvedených ustanovení ve výši 0,2 % z kupní ceny bez DPH za každou takovou jednotlivou vadu a za každý, byť započatý, den prodlení prodávajícího s řádným odstraněním vady; bude-li lhůta překročena z důvodů, které prodávající prokazatelně nezavinil, je kupující oprávněn smluvní pokutu prominout na základě písemné žádosti prodávajícího,</w:t>
      </w:r>
    </w:p>
    <w:p w14:paraId="4459EAE1" w14:textId="77777777" w:rsidR="00466DD9" w:rsidRPr="00A36131" w:rsidRDefault="00466DD9" w:rsidP="00466DD9">
      <w:pPr>
        <w:pStyle w:val="Odstavecseseznamem"/>
        <w:widowControl w:val="0"/>
        <w:numPr>
          <w:ilvl w:val="0"/>
          <w:numId w:val="14"/>
        </w:numPr>
        <w:autoSpaceDE w:val="0"/>
        <w:autoSpaceDN w:val="0"/>
        <w:adjustRightInd w:val="0"/>
        <w:spacing w:after="120"/>
        <w:jc w:val="both"/>
      </w:pPr>
      <w:r w:rsidRPr="00A36131">
        <w:t xml:space="preserve">V případě prodlení kupujícího se zaplacením kupní ceny je prodávající oprávněn účtovat nejvýše zákonný úrok z prodlení. </w:t>
      </w:r>
    </w:p>
    <w:p w14:paraId="48948D95" w14:textId="77777777" w:rsidR="00466DD9" w:rsidRPr="00A36131" w:rsidRDefault="00466DD9" w:rsidP="00466DD9">
      <w:pPr>
        <w:pStyle w:val="Odstavecseseznamem"/>
        <w:widowControl w:val="0"/>
        <w:numPr>
          <w:ilvl w:val="0"/>
          <w:numId w:val="14"/>
        </w:numPr>
        <w:autoSpaceDE w:val="0"/>
        <w:autoSpaceDN w:val="0"/>
        <w:adjustRightInd w:val="0"/>
        <w:spacing w:after="120"/>
        <w:jc w:val="both"/>
      </w:pPr>
      <w:r w:rsidRPr="00A36131">
        <w:t>Úrok z prodlení resp. smluvní pokuta jsou splatné do 30 kalendářních dnů od data, kdy byla povinné straně doručena písemná výzva k jejich zaplacení oprávněnou stranou, a to na účet oprávněné strany uvedený ve smlouvě.</w:t>
      </w:r>
    </w:p>
    <w:p w14:paraId="5F82AD45" w14:textId="7B633F81" w:rsidR="00466DD9" w:rsidRDefault="00466DD9" w:rsidP="00DF228B">
      <w:pPr>
        <w:pStyle w:val="Odstavecseseznamem"/>
        <w:widowControl w:val="0"/>
        <w:numPr>
          <w:ilvl w:val="0"/>
          <w:numId w:val="14"/>
        </w:numPr>
        <w:autoSpaceDE w:val="0"/>
        <w:autoSpaceDN w:val="0"/>
        <w:adjustRightInd w:val="0"/>
        <w:spacing w:after="120"/>
        <w:jc w:val="both"/>
      </w:pPr>
      <w:r w:rsidRPr="00A36131">
        <w:t>Ustanovením o smluvní pokutě není dotčeno právo oprávněné strany na náhradu škody v plném rozsahu.</w:t>
      </w:r>
    </w:p>
    <w:p w14:paraId="29883093" w14:textId="5D1F3949" w:rsidR="00DF228B" w:rsidRPr="00DF228B" w:rsidRDefault="00DF228B" w:rsidP="00DF228B">
      <w:pPr>
        <w:pStyle w:val="Odstavecseseznamem"/>
        <w:widowControl w:val="0"/>
        <w:autoSpaceDE w:val="0"/>
        <w:autoSpaceDN w:val="0"/>
        <w:adjustRightInd w:val="0"/>
        <w:spacing w:after="120"/>
        <w:jc w:val="center"/>
        <w:rPr>
          <w:b/>
        </w:rPr>
      </w:pPr>
      <w:r w:rsidRPr="00DF228B">
        <w:rPr>
          <w:b/>
        </w:rPr>
        <w:t>X.</w:t>
      </w:r>
    </w:p>
    <w:p w14:paraId="11E58881" w14:textId="77777777" w:rsidR="00DF228B" w:rsidRPr="00DF228B" w:rsidRDefault="00DF228B" w:rsidP="00DF228B">
      <w:pPr>
        <w:pStyle w:val="Odstavecseseznamem"/>
        <w:widowControl w:val="0"/>
        <w:autoSpaceDE w:val="0"/>
        <w:autoSpaceDN w:val="0"/>
        <w:adjustRightInd w:val="0"/>
        <w:spacing w:after="120"/>
        <w:jc w:val="both"/>
      </w:pPr>
    </w:p>
    <w:p w14:paraId="6DEC5C81" w14:textId="1007DA00" w:rsidR="00466DD9" w:rsidRPr="00A36131" w:rsidRDefault="00466DD9" w:rsidP="009434B3">
      <w:pPr>
        <w:pStyle w:val="Odstavecseseznamem"/>
        <w:widowControl w:val="0"/>
        <w:autoSpaceDE w:val="0"/>
        <w:autoSpaceDN w:val="0"/>
        <w:adjustRightInd w:val="0"/>
        <w:spacing w:after="120"/>
        <w:ind w:left="0"/>
        <w:jc w:val="center"/>
        <w:rPr>
          <w:b/>
        </w:rPr>
      </w:pPr>
      <w:r w:rsidRPr="00A36131">
        <w:rPr>
          <w:b/>
        </w:rPr>
        <w:t>Doba trvání smlouvy, Odstoupení od smlouvy</w:t>
      </w:r>
    </w:p>
    <w:p w14:paraId="2F34C56B" w14:textId="393CBB11" w:rsidR="00056BC8" w:rsidRPr="00A36131" w:rsidRDefault="00056BC8" w:rsidP="00056BC8">
      <w:pPr>
        <w:pStyle w:val="Odstavecseseznamem"/>
        <w:widowControl w:val="0"/>
        <w:numPr>
          <w:ilvl w:val="0"/>
          <w:numId w:val="5"/>
        </w:numPr>
        <w:autoSpaceDE w:val="0"/>
        <w:autoSpaceDN w:val="0"/>
        <w:adjustRightInd w:val="0"/>
        <w:spacing w:after="120"/>
        <w:jc w:val="both"/>
      </w:pPr>
      <w:r w:rsidRPr="00A36131">
        <w:t>Tato smlouva nabývá platnosti dnem jejího podpisu oprávněnými zástupci obou smluvních stran a účinnosti dnem zveřejnění v Registru smluv a je uzavírána na dobu určitou do okamžiku splnění závazku obou smluvních stran dle této smlouvy.</w:t>
      </w:r>
      <w:r w:rsidR="009434B3" w:rsidRPr="00A36131">
        <w:t xml:space="preserve"> Smlouvu zašle správci registru smluv k uveřejnění prostřednictvím registru smluv kupující. Kupující se zavazuje zaslat prodávajícímu v den, kdy obdrží od správce registru smluv oznámení o uveřejnění smlouvy v registru smluv, informaci o uveřejnění smlouvy v registru smluv.</w:t>
      </w:r>
    </w:p>
    <w:p w14:paraId="30C4EAC6" w14:textId="77777777" w:rsidR="00466DD9" w:rsidRPr="00A36131" w:rsidRDefault="00466DD9" w:rsidP="00466DD9">
      <w:pPr>
        <w:pStyle w:val="Odstavecseseznamem"/>
        <w:widowControl w:val="0"/>
        <w:numPr>
          <w:ilvl w:val="0"/>
          <w:numId w:val="5"/>
        </w:numPr>
        <w:autoSpaceDE w:val="0"/>
        <w:autoSpaceDN w:val="0"/>
        <w:adjustRightInd w:val="0"/>
        <w:spacing w:after="120"/>
        <w:jc w:val="both"/>
      </w:pPr>
      <w:r w:rsidRPr="00A36131">
        <w:t>Smlouvu je možné ukončit písemnou dohodou smluvních stran.</w:t>
      </w:r>
    </w:p>
    <w:p w14:paraId="0D6F848D" w14:textId="77777777" w:rsidR="00466DD9" w:rsidRPr="00A36131" w:rsidRDefault="00466DD9" w:rsidP="00466DD9">
      <w:pPr>
        <w:pStyle w:val="Odstavecseseznamem"/>
        <w:widowControl w:val="0"/>
        <w:numPr>
          <w:ilvl w:val="0"/>
          <w:numId w:val="5"/>
        </w:numPr>
        <w:autoSpaceDE w:val="0"/>
        <w:autoSpaceDN w:val="0"/>
        <w:adjustRightInd w:val="0"/>
        <w:spacing w:after="120"/>
        <w:jc w:val="both"/>
      </w:pPr>
      <w:r w:rsidRPr="00A36131">
        <w:t xml:space="preserve">Prodávající je od smlouvy oprávněn odstoupit pouze v případě prodlení kupujícího se zaplacením faktury delším nežli </w:t>
      </w:r>
      <w:r w:rsidR="004C193F" w:rsidRPr="00A36131">
        <w:t>6</w:t>
      </w:r>
      <w:r w:rsidRPr="00A36131">
        <w:t>0 kalendářních dní.</w:t>
      </w:r>
    </w:p>
    <w:p w14:paraId="0A3CC7CE" w14:textId="43E69377" w:rsidR="00466DD9" w:rsidRPr="00A36131" w:rsidRDefault="00466DD9" w:rsidP="00466DD9">
      <w:pPr>
        <w:pStyle w:val="Odstavecseseznamem"/>
        <w:widowControl w:val="0"/>
        <w:numPr>
          <w:ilvl w:val="0"/>
          <w:numId w:val="5"/>
        </w:numPr>
        <w:autoSpaceDE w:val="0"/>
        <w:autoSpaceDN w:val="0"/>
        <w:adjustRightInd w:val="0"/>
        <w:spacing w:after="120"/>
        <w:jc w:val="both"/>
      </w:pPr>
      <w:r w:rsidRPr="00A36131">
        <w:t>Kupující je na</w:t>
      </w:r>
      <w:r w:rsidR="003C2C71">
        <w:t>d</w:t>
      </w:r>
      <w:r w:rsidRPr="00A36131">
        <w:t xml:space="preserve"> rámec zákonné úpravy oprávněn odstoupit od smlouvy při podstatném porušení této smlouvy prodávajícím, přičemž za podstatné porušení této smlouvy ze strany prodávajícího se považuje:</w:t>
      </w:r>
    </w:p>
    <w:p w14:paraId="58C9CE40" w14:textId="77777777" w:rsidR="00466DD9" w:rsidRPr="00A36131" w:rsidRDefault="00466DD9" w:rsidP="00466DD9">
      <w:pPr>
        <w:pStyle w:val="Odstavecseseznamem"/>
        <w:widowControl w:val="0"/>
        <w:numPr>
          <w:ilvl w:val="1"/>
          <w:numId w:val="6"/>
        </w:numPr>
        <w:autoSpaceDE w:val="0"/>
        <w:autoSpaceDN w:val="0"/>
        <w:adjustRightInd w:val="0"/>
        <w:spacing w:after="120"/>
        <w:jc w:val="both"/>
      </w:pPr>
      <w:r w:rsidRPr="00A36131">
        <w:t>prodlení prodávajícího s dodáním předmětu plnění delší než 30 dnů, nebo</w:t>
      </w:r>
    </w:p>
    <w:p w14:paraId="50FA51BA" w14:textId="77777777" w:rsidR="00466DD9" w:rsidRPr="00A36131" w:rsidRDefault="00466DD9" w:rsidP="00466DD9">
      <w:pPr>
        <w:pStyle w:val="Odstavecseseznamem"/>
        <w:widowControl w:val="0"/>
        <w:numPr>
          <w:ilvl w:val="1"/>
          <w:numId w:val="6"/>
        </w:numPr>
        <w:autoSpaceDE w:val="0"/>
        <w:autoSpaceDN w:val="0"/>
        <w:adjustRightInd w:val="0"/>
        <w:spacing w:after="120"/>
        <w:jc w:val="both"/>
      </w:pPr>
      <w:r w:rsidRPr="00A36131">
        <w:t>pokud nebudou v rámci záručního servisu dodrženy časové a věcné podmínky při odstraňování závad dle této smlouvy, nebo</w:t>
      </w:r>
    </w:p>
    <w:p w14:paraId="2E1E3CAA" w14:textId="77777777" w:rsidR="00466DD9" w:rsidRPr="00A36131" w:rsidRDefault="00466DD9" w:rsidP="00466DD9">
      <w:pPr>
        <w:pStyle w:val="Odstavecseseznamem"/>
        <w:widowControl w:val="0"/>
        <w:numPr>
          <w:ilvl w:val="1"/>
          <w:numId w:val="6"/>
        </w:numPr>
        <w:autoSpaceDE w:val="0"/>
        <w:autoSpaceDN w:val="0"/>
        <w:adjustRightInd w:val="0"/>
        <w:spacing w:after="120"/>
        <w:jc w:val="both"/>
      </w:pPr>
      <w:r w:rsidRPr="00A36131">
        <w:lastRenderedPageBreak/>
        <w:t>jakékoli opakované porušení této sml</w:t>
      </w:r>
      <w:r w:rsidR="004C193F" w:rsidRPr="00A36131">
        <w:t xml:space="preserve">ouvy, </w:t>
      </w:r>
      <w:r w:rsidRPr="00A36131">
        <w:t>a</w:t>
      </w:r>
    </w:p>
    <w:p w14:paraId="590A1568" w14:textId="2B810E6F" w:rsidR="00466DD9" w:rsidRPr="00A36131" w:rsidRDefault="00466DD9" w:rsidP="00466DD9">
      <w:pPr>
        <w:pStyle w:val="Odstavecseseznamem"/>
        <w:widowControl w:val="0"/>
        <w:numPr>
          <w:ilvl w:val="1"/>
          <w:numId w:val="6"/>
        </w:numPr>
        <w:autoSpaceDE w:val="0"/>
        <w:autoSpaceDN w:val="0"/>
        <w:adjustRightInd w:val="0"/>
        <w:spacing w:after="120"/>
        <w:jc w:val="both"/>
      </w:pPr>
      <w:r w:rsidRPr="00A36131">
        <w:t xml:space="preserve">případ, kdy výdaje vzniklé kupujícímu na základě této smlouvy </w:t>
      </w:r>
      <w:r w:rsidR="008F1BE8">
        <w:t>budou</w:t>
      </w:r>
      <w:r w:rsidRPr="00A36131">
        <w:t xml:space="preserve"> kontrolním subjektem, označeny za nezpůsobilé.</w:t>
      </w:r>
    </w:p>
    <w:p w14:paraId="72E413D7" w14:textId="77777777" w:rsidR="00466DD9" w:rsidRPr="00A36131" w:rsidRDefault="00466DD9" w:rsidP="00466DD9">
      <w:pPr>
        <w:pStyle w:val="Odstavecseseznamem"/>
        <w:widowControl w:val="0"/>
        <w:numPr>
          <w:ilvl w:val="0"/>
          <w:numId w:val="5"/>
        </w:numPr>
        <w:autoSpaceDE w:val="0"/>
        <w:autoSpaceDN w:val="0"/>
        <w:adjustRightInd w:val="0"/>
        <w:spacing w:after="120"/>
        <w:jc w:val="both"/>
        <w:rPr>
          <w:rFonts w:eastAsia="Times New Roman"/>
        </w:rPr>
      </w:pPr>
      <w:r w:rsidRPr="00A36131">
        <w:t xml:space="preserve">Odstoupení musí mít písemnou formu a je účinné ode dne doručení druhé smluvní straně. </w:t>
      </w:r>
    </w:p>
    <w:p w14:paraId="32DA0FE0" w14:textId="77777777" w:rsidR="00466DD9" w:rsidRPr="00A36131" w:rsidRDefault="00466DD9" w:rsidP="00466DD9">
      <w:pPr>
        <w:pStyle w:val="Odstavecseseznamem"/>
        <w:widowControl w:val="0"/>
        <w:numPr>
          <w:ilvl w:val="0"/>
          <w:numId w:val="5"/>
        </w:numPr>
        <w:autoSpaceDE w:val="0"/>
        <w:autoSpaceDN w:val="0"/>
        <w:adjustRightInd w:val="0"/>
        <w:spacing w:after="120"/>
        <w:jc w:val="both"/>
        <w:rPr>
          <w:rFonts w:eastAsia="Times New Roman"/>
        </w:rPr>
      </w:pPr>
      <w:r w:rsidRPr="00A36131">
        <w:t xml:space="preserve">V případě odstoupení od smlouvy má kupující právo rozhodnout se, </w:t>
      </w:r>
      <w:proofErr w:type="gramStart"/>
      <w:r w:rsidRPr="00A36131">
        <w:t>zda-</w:t>
      </w:r>
      <w:proofErr w:type="spellStart"/>
      <w:r w:rsidRPr="00A36131">
        <w:t>li</w:t>
      </w:r>
      <w:proofErr w:type="spellEnd"/>
      <w:r w:rsidRPr="00A36131">
        <w:t xml:space="preserve"> si</w:t>
      </w:r>
      <w:proofErr w:type="gramEnd"/>
      <w:r w:rsidRPr="00A36131">
        <w:t xml:space="preserve"> již dodaný předmět plnění ponechá, nebo jej celý, nebo jeho část, vrátí prodávajícímu. V případě, že je předmět plnění, resp. jeho část vrácena prodávají</w:t>
      </w:r>
      <w:r w:rsidR="004C193F" w:rsidRPr="00A36131">
        <w:t>cí</w:t>
      </w:r>
      <w:r w:rsidRPr="00A36131">
        <w:t>mu, je prodávající povinen vrátit kupujícímu příslušnou část kupní ceny.</w:t>
      </w:r>
    </w:p>
    <w:p w14:paraId="729FC616" w14:textId="77777777" w:rsidR="00466DD9" w:rsidRPr="00A36131" w:rsidRDefault="00466DD9" w:rsidP="00466DD9">
      <w:pPr>
        <w:pStyle w:val="Odstavecseseznamem"/>
        <w:widowControl w:val="0"/>
        <w:numPr>
          <w:ilvl w:val="0"/>
          <w:numId w:val="5"/>
        </w:numPr>
        <w:autoSpaceDE w:val="0"/>
        <w:autoSpaceDN w:val="0"/>
        <w:adjustRightInd w:val="0"/>
        <w:spacing w:after="120"/>
        <w:jc w:val="both"/>
        <w:rPr>
          <w:rFonts w:eastAsia="Times New Roman"/>
        </w:rPr>
      </w:pPr>
      <w:r w:rsidRPr="00A36131">
        <w:rPr>
          <w:rFonts w:eastAsia="Times New Roman"/>
        </w:rPr>
        <w:t xml:space="preserve">Odstoupením od smlouvy zůstávají nedotčena ustanovení této smlouvy o náhradě škody, smluvních pokutách, dále ustanovení o odpovědnosti prodávajícího za vady díla, o záruce a záruční době, o řešení sporů či jiná ustanovení, která podle projevené vůle smluvních stran nebo vzhledem ke své povaze mají trvat i po ukončení smlouvy. </w:t>
      </w:r>
    </w:p>
    <w:p w14:paraId="767F1F4B" w14:textId="77777777" w:rsidR="00466DD9" w:rsidRPr="00A36131" w:rsidRDefault="00466DD9" w:rsidP="00466DD9">
      <w:pPr>
        <w:pStyle w:val="Odstavecseseznamem"/>
        <w:widowControl w:val="0"/>
        <w:numPr>
          <w:ilvl w:val="0"/>
          <w:numId w:val="5"/>
        </w:numPr>
        <w:autoSpaceDE w:val="0"/>
        <w:autoSpaceDN w:val="0"/>
        <w:adjustRightInd w:val="0"/>
        <w:spacing w:after="120"/>
        <w:jc w:val="both"/>
        <w:rPr>
          <w:rFonts w:eastAsia="Times New Roman"/>
        </w:rPr>
      </w:pPr>
      <w:r w:rsidRPr="00A36131">
        <w:rPr>
          <w:rFonts w:eastAsia="Times New Roman"/>
        </w:rPr>
        <w:t>Pro odstoupení od smlouvy platí příslušná ustanovení občanského zákoníku, s vyloučením ustanovení § 1765, § 1766.</w:t>
      </w:r>
    </w:p>
    <w:p w14:paraId="05E07045" w14:textId="77777777" w:rsidR="00466DD9" w:rsidRPr="00A36131" w:rsidRDefault="00466DD9" w:rsidP="00466DD9">
      <w:pPr>
        <w:widowControl w:val="0"/>
        <w:autoSpaceDE w:val="0"/>
        <w:autoSpaceDN w:val="0"/>
        <w:adjustRightInd w:val="0"/>
        <w:spacing w:before="0" w:after="120" w:line="240" w:lineRule="auto"/>
        <w:rPr>
          <w:rFonts w:ascii="Times New Roman" w:hAnsi="Times New Roman"/>
          <w:sz w:val="24"/>
        </w:rPr>
      </w:pPr>
    </w:p>
    <w:p w14:paraId="0E3FA976" w14:textId="4C8F520A" w:rsidR="00466DD9" w:rsidRPr="00A36131" w:rsidRDefault="00056BC8" w:rsidP="00466DD9">
      <w:pPr>
        <w:widowControl w:val="0"/>
        <w:autoSpaceDE w:val="0"/>
        <w:autoSpaceDN w:val="0"/>
        <w:adjustRightInd w:val="0"/>
        <w:spacing w:before="0" w:after="120" w:line="240" w:lineRule="auto"/>
        <w:jc w:val="center"/>
        <w:rPr>
          <w:rFonts w:ascii="Times New Roman" w:hAnsi="Times New Roman"/>
          <w:b/>
          <w:bCs/>
          <w:sz w:val="24"/>
        </w:rPr>
      </w:pPr>
      <w:r w:rsidRPr="00A36131">
        <w:rPr>
          <w:rFonts w:ascii="Times New Roman" w:hAnsi="Times New Roman"/>
          <w:b/>
          <w:sz w:val="24"/>
        </w:rPr>
        <w:t>XI.</w:t>
      </w:r>
    </w:p>
    <w:p w14:paraId="409553F1" w14:textId="09E58E09" w:rsidR="00466DD9" w:rsidRPr="00A36131" w:rsidRDefault="00466DD9" w:rsidP="009434B3">
      <w:pPr>
        <w:widowControl w:val="0"/>
        <w:autoSpaceDE w:val="0"/>
        <w:autoSpaceDN w:val="0"/>
        <w:adjustRightInd w:val="0"/>
        <w:spacing w:before="0" w:after="120" w:line="240" w:lineRule="auto"/>
        <w:jc w:val="center"/>
        <w:rPr>
          <w:rFonts w:ascii="Times New Roman" w:hAnsi="Times New Roman"/>
          <w:b/>
          <w:bCs/>
          <w:sz w:val="24"/>
        </w:rPr>
      </w:pPr>
      <w:r w:rsidRPr="00A36131">
        <w:rPr>
          <w:rFonts w:ascii="Times New Roman" w:hAnsi="Times New Roman"/>
          <w:b/>
          <w:bCs/>
          <w:sz w:val="24"/>
        </w:rPr>
        <w:t>Záv</w:t>
      </w:r>
      <w:r w:rsidRPr="00A36131">
        <w:rPr>
          <w:rFonts w:ascii="Times New Roman" w:hAnsi="Times New Roman"/>
          <w:b/>
          <w:sz w:val="24"/>
        </w:rPr>
        <w:t>ě</w:t>
      </w:r>
      <w:r w:rsidRPr="00A36131">
        <w:rPr>
          <w:rFonts w:ascii="Times New Roman" w:hAnsi="Times New Roman"/>
          <w:b/>
          <w:bCs/>
          <w:sz w:val="24"/>
        </w:rPr>
        <w:t>re</w:t>
      </w:r>
      <w:r w:rsidRPr="00A36131">
        <w:rPr>
          <w:rFonts w:ascii="Times New Roman" w:hAnsi="Times New Roman"/>
          <w:b/>
          <w:sz w:val="24"/>
        </w:rPr>
        <w:t>č</w:t>
      </w:r>
      <w:r w:rsidRPr="00A36131">
        <w:rPr>
          <w:rFonts w:ascii="Times New Roman" w:hAnsi="Times New Roman"/>
          <w:b/>
          <w:bCs/>
          <w:sz w:val="24"/>
        </w:rPr>
        <w:t>ná ustanovení</w:t>
      </w:r>
    </w:p>
    <w:p w14:paraId="3BC20A16" w14:textId="77B73542" w:rsidR="00466DD9" w:rsidRPr="00A36131" w:rsidRDefault="00466DD9" w:rsidP="00466DD9">
      <w:pPr>
        <w:pStyle w:val="Odstavecseseznamem"/>
        <w:widowControl w:val="0"/>
        <w:numPr>
          <w:ilvl w:val="0"/>
          <w:numId w:val="7"/>
        </w:numPr>
        <w:autoSpaceDE w:val="0"/>
        <w:autoSpaceDN w:val="0"/>
        <w:adjustRightInd w:val="0"/>
        <w:spacing w:after="120"/>
        <w:jc w:val="both"/>
      </w:pPr>
      <w:r w:rsidRPr="00A36131">
        <w:t>Tato kupní smlouva se řídí právním řádem České republiky, zejména příslušnými ustanoveními občanského zákoníku. Veškeré spory mezi smluvními stranami vzniklé z této smlouvy, nebo v souvislosti s ní, budou řešeny</w:t>
      </w:r>
      <w:r w:rsidR="00056BC8" w:rsidRPr="00A36131">
        <w:t>,</w:t>
      </w:r>
      <w:r w:rsidRPr="00A36131">
        <w:t xml:space="preserve"> pokud možno nejprve smírně. Nebude</w:t>
      </w:r>
      <w:r w:rsidRPr="00A36131">
        <w:noBreakHyphen/>
        <w:t>li smírného řešení dosaženo, budou spory vyřešeny v soudním řízení před obecnými soudy České republiky.</w:t>
      </w:r>
    </w:p>
    <w:p w14:paraId="1E09B70D" w14:textId="77777777" w:rsidR="00466DD9" w:rsidRPr="00A36131" w:rsidRDefault="00466DD9" w:rsidP="00466DD9">
      <w:pPr>
        <w:pStyle w:val="Odstavecseseznamem"/>
        <w:widowControl w:val="0"/>
        <w:numPr>
          <w:ilvl w:val="0"/>
          <w:numId w:val="7"/>
        </w:numPr>
        <w:autoSpaceDE w:val="0"/>
        <w:autoSpaceDN w:val="0"/>
        <w:adjustRightInd w:val="0"/>
        <w:spacing w:after="120"/>
        <w:jc w:val="both"/>
      </w:pPr>
      <w:r w:rsidRPr="00A36131">
        <w:t>Smlouva může být doplňována nebo měněna písemnými číslovanými dodatky, a to pouze v těch částech, které nemají vliv na podmínky předmětného zadávacího řízení. Podstatná změna kupní smlouvy není přípustná. Za podstatnou změnu kupní smlouvy jsou považovány změny zadávacích podmínek (zejména změny v předmětu plnění, technické specifikaci nebo v obchodních a platebních podmínkách), které by mohly mít vliv na okruh potenciální dodavatelů.</w:t>
      </w:r>
    </w:p>
    <w:p w14:paraId="75C02504" w14:textId="77777777" w:rsidR="00466DD9" w:rsidRPr="00A36131" w:rsidRDefault="00466DD9" w:rsidP="00466DD9">
      <w:pPr>
        <w:pStyle w:val="Odstavecseseznamem"/>
        <w:widowControl w:val="0"/>
        <w:numPr>
          <w:ilvl w:val="0"/>
          <w:numId w:val="7"/>
        </w:numPr>
        <w:autoSpaceDE w:val="0"/>
        <w:autoSpaceDN w:val="0"/>
        <w:adjustRightInd w:val="0"/>
        <w:spacing w:after="120"/>
        <w:jc w:val="both"/>
      </w:pPr>
      <w:r w:rsidRPr="00A36131">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67590C9A" w14:textId="77777777" w:rsidR="00466DD9" w:rsidRPr="00A36131" w:rsidRDefault="00466DD9" w:rsidP="00466DD9">
      <w:pPr>
        <w:pStyle w:val="Odstavecseseznamem"/>
        <w:widowControl w:val="0"/>
        <w:numPr>
          <w:ilvl w:val="0"/>
          <w:numId w:val="7"/>
        </w:numPr>
        <w:autoSpaceDE w:val="0"/>
        <w:autoSpaceDN w:val="0"/>
        <w:adjustRightInd w:val="0"/>
        <w:spacing w:after="120"/>
        <w:jc w:val="both"/>
      </w:pPr>
      <w:r w:rsidRPr="00A36131">
        <w:t>Prodávající bez jakýchkoliv výhrad souhlasí se zveřejněním svých identifikačních údajů a dalších údajů uvedených v této smlouvě, včetně ceny za předmět plnění.</w:t>
      </w:r>
    </w:p>
    <w:p w14:paraId="5E455D6A" w14:textId="77777777" w:rsidR="00466DD9" w:rsidRPr="00A36131" w:rsidRDefault="00466DD9" w:rsidP="00466DD9">
      <w:pPr>
        <w:pStyle w:val="Odstavecseseznamem"/>
        <w:widowControl w:val="0"/>
        <w:numPr>
          <w:ilvl w:val="0"/>
          <w:numId w:val="7"/>
        </w:numPr>
        <w:autoSpaceDE w:val="0"/>
        <w:autoSpaceDN w:val="0"/>
        <w:adjustRightInd w:val="0"/>
        <w:spacing w:after="120"/>
        <w:jc w:val="both"/>
      </w:pPr>
      <w:r w:rsidRPr="00A36131">
        <w:t>Prodávající bez jakýchkoliv výhrad výslovně uvádí, že všechny informace, které poskytne kupujícímu v souvislosti s touto smlouvou nebo příslušnými kupními smlouvami, nejsou informace důvěrné ve smyslu občanského zákoníku.</w:t>
      </w:r>
    </w:p>
    <w:p w14:paraId="261D93CF" w14:textId="77777777" w:rsidR="00466DD9" w:rsidRPr="00A36131" w:rsidRDefault="00466DD9" w:rsidP="00466DD9">
      <w:pPr>
        <w:pStyle w:val="Odstavecseseznamem"/>
        <w:widowControl w:val="0"/>
        <w:numPr>
          <w:ilvl w:val="0"/>
          <w:numId w:val="7"/>
        </w:numPr>
        <w:autoSpaceDE w:val="0"/>
        <w:autoSpaceDN w:val="0"/>
        <w:adjustRightInd w:val="0"/>
        <w:spacing w:after="120"/>
        <w:jc w:val="both"/>
      </w:pPr>
      <w:r w:rsidRPr="00A36131">
        <w:t xml:space="preserve">Kupující nenese odpovědnost za jakoukoliv škodu vzniklou v souvislosti </w:t>
      </w:r>
      <w:r w:rsidRPr="00A36131">
        <w:br/>
        <w:t xml:space="preserve">s uveřejněním či použitím informací, které byly poskytnuty prodávajícím </w:t>
      </w:r>
      <w:r w:rsidRPr="00A36131">
        <w:br/>
        <w:t>v souvislosti s touto smlouvou.</w:t>
      </w:r>
    </w:p>
    <w:p w14:paraId="20EB8009" w14:textId="754C0B7D" w:rsidR="00056BC8" w:rsidRPr="00A36131" w:rsidRDefault="00466DD9" w:rsidP="00056BC8">
      <w:pPr>
        <w:pStyle w:val="Odstavecseseznamem"/>
        <w:widowControl w:val="0"/>
        <w:numPr>
          <w:ilvl w:val="0"/>
          <w:numId w:val="7"/>
        </w:numPr>
        <w:autoSpaceDE w:val="0"/>
        <w:autoSpaceDN w:val="0"/>
        <w:adjustRightInd w:val="0"/>
        <w:spacing w:after="120"/>
        <w:jc w:val="both"/>
      </w:pPr>
      <w:r w:rsidRPr="00A36131">
        <w:t>Prodávající prohlašuje, že plněním závazků dle této smlouvy nezasahuje do práv duševního vlastnictví třetích osob.</w:t>
      </w:r>
      <w:r w:rsidR="00056BC8" w:rsidRPr="00A36131">
        <w:t xml:space="preserve"> </w:t>
      </w:r>
    </w:p>
    <w:p w14:paraId="6BF1C9A6" w14:textId="77777777" w:rsidR="00466DD9" w:rsidRPr="00A36131" w:rsidRDefault="00466DD9" w:rsidP="00466DD9">
      <w:pPr>
        <w:pStyle w:val="Odstavecseseznamem"/>
        <w:widowControl w:val="0"/>
        <w:numPr>
          <w:ilvl w:val="0"/>
          <w:numId w:val="7"/>
        </w:numPr>
        <w:autoSpaceDE w:val="0"/>
        <w:autoSpaceDN w:val="0"/>
        <w:adjustRightInd w:val="0"/>
        <w:spacing w:after="120"/>
        <w:jc w:val="both"/>
      </w:pPr>
      <w:r w:rsidRPr="00A36131">
        <w:lastRenderedPageBreak/>
        <w:t>Tato smlouva je vyhotovena ve 3 stejnopisech, z nichž každý bude považován za prvopis. Kupující obdrží 2 stejnopisy této smlouvy, prodávající obdrží 1 stejnopis této smlouvy.</w:t>
      </w:r>
    </w:p>
    <w:p w14:paraId="35D1D579" w14:textId="77777777" w:rsidR="00466DD9" w:rsidRPr="00A36131" w:rsidRDefault="00466DD9" w:rsidP="00466DD9">
      <w:pPr>
        <w:pStyle w:val="Odstavecseseznamem"/>
        <w:widowControl w:val="0"/>
        <w:numPr>
          <w:ilvl w:val="0"/>
          <w:numId w:val="7"/>
        </w:numPr>
        <w:autoSpaceDE w:val="0"/>
        <w:autoSpaceDN w:val="0"/>
        <w:adjustRightInd w:val="0"/>
        <w:spacing w:after="120"/>
        <w:jc w:val="both"/>
      </w:pPr>
      <w:r w:rsidRPr="00A36131">
        <w:t xml:space="preserve">Nedílnou součástí této smlouvy jsou: </w:t>
      </w:r>
    </w:p>
    <w:p w14:paraId="4DF759A6" w14:textId="15B0EF68" w:rsidR="00466DD9" w:rsidRPr="00A36131" w:rsidRDefault="00466DD9" w:rsidP="00466DD9">
      <w:pPr>
        <w:pStyle w:val="Odstavecseseznamem"/>
        <w:widowControl w:val="0"/>
        <w:autoSpaceDE w:val="0"/>
        <w:autoSpaceDN w:val="0"/>
        <w:adjustRightInd w:val="0"/>
        <w:spacing w:after="120"/>
        <w:jc w:val="both"/>
      </w:pPr>
      <w:r w:rsidRPr="00A36131">
        <w:t>Příloha č. 1 –</w:t>
      </w:r>
      <w:r w:rsidR="00DF228B">
        <w:t xml:space="preserve"> Kupní smlouva</w:t>
      </w:r>
    </w:p>
    <w:p w14:paraId="25371537" w14:textId="676D1F65" w:rsidR="00466DD9" w:rsidRDefault="00466DD9" w:rsidP="00466DD9">
      <w:pPr>
        <w:pStyle w:val="Odstavecseseznamem"/>
        <w:widowControl w:val="0"/>
        <w:autoSpaceDE w:val="0"/>
        <w:autoSpaceDN w:val="0"/>
        <w:adjustRightInd w:val="0"/>
        <w:spacing w:after="120"/>
        <w:jc w:val="both"/>
      </w:pPr>
      <w:r w:rsidRPr="00A36131">
        <w:t>Příloha č.</w:t>
      </w:r>
      <w:r w:rsidR="008F1BE8">
        <w:t xml:space="preserve"> 2</w:t>
      </w:r>
      <w:r w:rsidRPr="00A36131">
        <w:t xml:space="preserve"> – Položkový rozpočet</w:t>
      </w:r>
    </w:p>
    <w:p w14:paraId="605A479F" w14:textId="2E2354AB" w:rsidR="00DF228B" w:rsidRPr="00A36131" w:rsidRDefault="00DF228B" w:rsidP="00466DD9">
      <w:pPr>
        <w:pStyle w:val="Odstavecseseznamem"/>
        <w:widowControl w:val="0"/>
        <w:autoSpaceDE w:val="0"/>
        <w:autoSpaceDN w:val="0"/>
        <w:adjustRightInd w:val="0"/>
        <w:spacing w:after="120"/>
        <w:jc w:val="both"/>
      </w:pPr>
      <w:r w:rsidRPr="00A36131">
        <w:t>Příloha č.</w:t>
      </w:r>
      <w:r>
        <w:t xml:space="preserve"> 3</w:t>
      </w:r>
      <w:r w:rsidRPr="00A36131">
        <w:t xml:space="preserve"> –</w:t>
      </w:r>
      <w:r>
        <w:t xml:space="preserve"> Specifikace</w:t>
      </w:r>
    </w:p>
    <w:p w14:paraId="1E204312" w14:textId="77777777" w:rsidR="000A3223" w:rsidRPr="00A36131" w:rsidRDefault="000A3223" w:rsidP="000A3223">
      <w:pPr>
        <w:pStyle w:val="Odstavecseseznamem"/>
        <w:widowControl w:val="0"/>
        <w:numPr>
          <w:ilvl w:val="0"/>
          <w:numId w:val="7"/>
        </w:numPr>
        <w:autoSpaceDE w:val="0"/>
        <w:autoSpaceDN w:val="0"/>
        <w:adjustRightInd w:val="0"/>
        <w:spacing w:after="120"/>
        <w:jc w:val="both"/>
      </w:pPr>
      <w:r w:rsidRPr="00A36131">
        <w:t>Smluvní strany prohlašují, že si text smlouvy důkladně přečetly, s obsahem souhlasí a že tato smlouvy byla uzavřena podle jejich skutečné, svobodné a vážné vůle, nikoli v tísni a za nápadně nevýhodných podmínek a na důkaz toho připojují své podpisy.</w:t>
      </w:r>
    </w:p>
    <w:p w14:paraId="56B9CFBF" w14:textId="77777777" w:rsidR="00466DD9" w:rsidRPr="00A36131" w:rsidRDefault="00466DD9" w:rsidP="00466DD9">
      <w:pPr>
        <w:widowControl w:val="0"/>
        <w:autoSpaceDE w:val="0"/>
        <w:autoSpaceDN w:val="0"/>
        <w:adjustRightInd w:val="0"/>
        <w:spacing w:before="0" w:after="120" w:line="240" w:lineRule="auto"/>
        <w:rPr>
          <w:rFonts w:ascii="Times New Roman" w:hAnsi="Times New Roman"/>
          <w:sz w:val="24"/>
        </w:rPr>
      </w:pPr>
      <w:r w:rsidRPr="00A36131">
        <w:rPr>
          <w:rFonts w:ascii="Times New Roman" w:hAnsi="Times New Roman"/>
          <w:sz w:val="24"/>
        </w:rPr>
        <w:tab/>
      </w:r>
      <w:r w:rsidRPr="00A36131">
        <w:rPr>
          <w:rFonts w:ascii="Times New Roman" w:hAnsi="Times New Roman"/>
          <w:sz w:val="24"/>
        </w:rPr>
        <w:tab/>
      </w:r>
      <w:r w:rsidRPr="00A36131">
        <w:rPr>
          <w:rFonts w:ascii="Times New Roman" w:hAnsi="Times New Roman"/>
          <w:sz w:val="24"/>
        </w:rPr>
        <w:tab/>
      </w:r>
      <w:r w:rsidRPr="00A36131">
        <w:rPr>
          <w:rFonts w:ascii="Times New Roman" w:hAnsi="Times New Roman"/>
          <w:sz w:val="24"/>
        </w:rPr>
        <w:tab/>
      </w:r>
    </w:p>
    <w:tbl>
      <w:tblPr>
        <w:tblW w:w="0" w:type="auto"/>
        <w:tblInd w:w="392" w:type="dxa"/>
        <w:tblLook w:val="01E0" w:firstRow="1" w:lastRow="1" w:firstColumn="1" w:lastColumn="1" w:noHBand="0" w:noVBand="0"/>
      </w:tblPr>
      <w:tblGrid>
        <w:gridCol w:w="4536"/>
        <w:gridCol w:w="4283"/>
      </w:tblGrid>
      <w:tr w:rsidR="00466DD9" w:rsidRPr="00A36131" w14:paraId="2EE01265" w14:textId="77777777" w:rsidTr="00EA1910">
        <w:trPr>
          <w:trHeight w:val="2565"/>
        </w:trPr>
        <w:tc>
          <w:tcPr>
            <w:tcW w:w="4536" w:type="dxa"/>
          </w:tcPr>
          <w:p w14:paraId="3163B3CB"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b/>
                <w:color w:val="000000"/>
                <w:spacing w:val="-3"/>
                <w:sz w:val="24"/>
              </w:rPr>
            </w:pPr>
            <w:r w:rsidRPr="00A36131">
              <w:rPr>
                <w:rFonts w:ascii="Times New Roman" w:hAnsi="Times New Roman"/>
                <w:b/>
                <w:color w:val="000000"/>
                <w:spacing w:val="-3"/>
                <w:sz w:val="24"/>
              </w:rPr>
              <w:t>Kupující:</w:t>
            </w:r>
          </w:p>
          <w:p w14:paraId="58F551AE"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b/>
                <w:color w:val="000000"/>
                <w:spacing w:val="-3"/>
                <w:sz w:val="24"/>
              </w:rPr>
            </w:pPr>
          </w:p>
          <w:p w14:paraId="564B5F5E"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color w:val="000000"/>
                <w:spacing w:val="-3"/>
                <w:sz w:val="24"/>
              </w:rPr>
            </w:pPr>
            <w:r w:rsidRPr="00A36131">
              <w:rPr>
                <w:rFonts w:ascii="Times New Roman" w:hAnsi="Times New Roman"/>
                <w:color w:val="000000"/>
                <w:spacing w:val="-3"/>
                <w:sz w:val="24"/>
              </w:rPr>
              <w:t xml:space="preserve">V____________ dne __________ </w:t>
            </w:r>
          </w:p>
          <w:p w14:paraId="24968D37"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color w:val="000000"/>
                <w:spacing w:val="-3"/>
                <w:sz w:val="24"/>
              </w:rPr>
            </w:pPr>
          </w:p>
          <w:p w14:paraId="3EB43851"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color w:val="000000"/>
                <w:spacing w:val="-3"/>
                <w:sz w:val="24"/>
              </w:rPr>
            </w:pPr>
          </w:p>
          <w:p w14:paraId="22E16441"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color w:val="000000"/>
                <w:spacing w:val="-3"/>
                <w:sz w:val="24"/>
              </w:rPr>
            </w:pPr>
          </w:p>
          <w:p w14:paraId="3BCFC983"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color w:val="000000"/>
                <w:spacing w:val="-3"/>
                <w:sz w:val="24"/>
              </w:rPr>
            </w:pPr>
            <w:r w:rsidRPr="00A36131">
              <w:rPr>
                <w:rFonts w:ascii="Times New Roman" w:hAnsi="Times New Roman"/>
                <w:color w:val="000000"/>
                <w:spacing w:val="-3"/>
                <w:sz w:val="24"/>
              </w:rPr>
              <w:t>__________________________________</w:t>
            </w:r>
          </w:p>
          <w:p w14:paraId="19DBAE7C" w14:textId="43C8FF16" w:rsidR="00466DD9" w:rsidRPr="00A36131" w:rsidRDefault="008F1BE8" w:rsidP="00EA1910">
            <w:pPr>
              <w:widowControl w:val="0"/>
              <w:tabs>
                <w:tab w:val="left" w:pos="426"/>
              </w:tabs>
              <w:autoSpaceDE w:val="0"/>
              <w:autoSpaceDN w:val="0"/>
              <w:adjustRightInd w:val="0"/>
              <w:spacing w:before="0" w:after="120" w:line="240" w:lineRule="auto"/>
              <w:rPr>
                <w:rFonts w:ascii="Times New Roman" w:hAnsi="Times New Roman"/>
                <w:b/>
                <w:color w:val="000000"/>
                <w:spacing w:val="-3"/>
                <w:sz w:val="24"/>
              </w:rPr>
            </w:pPr>
            <w:r>
              <w:rPr>
                <w:rFonts w:ascii="Times New Roman" w:hAnsi="Times New Roman"/>
                <w:b/>
                <w:color w:val="000000"/>
                <w:spacing w:val="-3"/>
                <w:sz w:val="24"/>
              </w:rPr>
              <w:t>ř</w:t>
            </w:r>
            <w:r w:rsidR="005A1FBA">
              <w:rPr>
                <w:rFonts w:ascii="Times New Roman" w:hAnsi="Times New Roman"/>
                <w:b/>
                <w:color w:val="000000"/>
                <w:spacing w:val="-3"/>
                <w:sz w:val="24"/>
              </w:rPr>
              <w:t>editelka ZŠ Porubská 832</w:t>
            </w:r>
          </w:p>
        </w:tc>
        <w:tc>
          <w:tcPr>
            <w:tcW w:w="4283" w:type="dxa"/>
          </w:tcPr>
          <w:p w14:paraId="1BC18904"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b/>
                <w:color w:val="000000"/>
                <w:spacing w:val="-3"/>
                <w:sz w:val="24"/>
              </w:rPr>
            </w:pPr>
            <w:r w:rsidRPr="00A36131">
              <w:rPr>
                <w:rFonts w:ascii="Times New Roman" w:hAnsi="Times New Roman"/>
                <w:b/>
                <w:color w:val="000000"/>
                <w:spacing w:val="-3"/>
                <w:sz w:val="24"/>
              </w:rPr>
              <w:t>Prodávající:</w:t>
            </w:r>
          </w:p>
          <w:p w14:paraId="6AB21A3E"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b/>
                <w:color w:val="000000"/>
                <w:spacing w:val="-3"/>
                <w:sz w:val="24"/>
              </w:rPr>
            </w:pPr>
          </w:p>
          <w:p w14:paraId="4DA5BAC7"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color w:val="000000"/>
                <w:spacing w:val="-3"/>
                <w:sz w:val="24"/>
              </w:rPr>
            </w:pPr>
            <w:r w:rsidRPr="00A36131">
              <w:rPr>
                <w:rFonts w:ascii="Times New Roman" w:hAnsi="Times New Roman"/>
                <w:color w:val="000000"/>
                <w:spacing w:val="-3"/>
                <w:sz w:val="24"/>
              </w:rPr>
              <w:t xml:space="preserve">V____________ dne __________ </w:t>
            </w:r>
          </w:p>
          <w:p w14:paraId="69FB409A"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color w:val="000000"/>
                <w:spacing w:val="-3"/>
                <w:sz w:val="24"/>
              </w:rPr>
            </w:pPr>
          </w:p>
          <w:p w14:paraId="66EA4BC1"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color w:val="000000"/>
                <w:spacing w:val="-3"/>
                <w:sz w:val="24"/>
              </w:rPr>
            </w:pPr>
          </w:p>
          <w:p w14:paraId="456915F6"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color w:val="000000"/>
                <w:spacing w:val="-3"/>
                <w:sz w:val="24"/>
              </w:rPr>
            </w:pPr>
          </w:p>
          <w:p w14:paraId="6B7C58F4" w14:textId="77777777" w:rsidR="00466DD9" w:rsidRPr="00A36131" w:rsidRDefault="00466DD9" w:rsidP="00EA1910">
            <w:pPr>
              <w:widowControl w:val="0"/>
              <w:tabs>
                <w:tab w:val="left" w:pos="426"/>
              </w:tabs>
              <w:autoSpaceDE w:val="0"/>
              <w:autoSpaceDN w:val="0"/>
              <w:adjustRightInd w:val="0"/>
              <w:spacing w:before="0" w:after="120" w:line="240" w:lineRule="auto"/>
              <w:rPr>
                <w:rFonts w:ascii="Times New Roman" w:hAnsi="Times New Roman"/>
                <w:color w:val="000000"/>
                <w:spacing w:val="-3"/>
                <w:sz w:val="24"/>
              </w:rPr>
            </w:pPr>
            <w:r w:rsidRPr="00A36131">
              <w:rPr>
                <w:rFonts w:ascii="Times New Roman" w:hAnsi="Times New Roman"/>
                <w:color w:val="000000"/>
                <w:spacing w:val="-3"/>
                <w:sz w:val="24"/>
              </w:rPr>
              <w:t>__________________________________</w:t>
            </w:r>
          </w:p>
          <w:p w14:paraId="1C6D79A3" w14:textId="77777777" w:rsidR="00466DD9" w:rsidRPr="00A36131" w:rsidRDefault="00466DD9" w:rsidP="00466DD9">
            <w:pPr>
              <w:widowControl w:val="0"/>
              <w:tabs>
                <w:tab w:val="left" w:pos="426"/>
              </w:tabs>
              <w:autoSpaceDE w:val="0"/>
              <w:autoSpaceDN w:val="0"/>
              <w:adjustRightInd w:val="0"/>
              <w:spacing w:before="0" w:after="120" w:line="240" w:lineRule="auto"/>
              <w:rPr>
                <w:rFonts w:ascii="Times New Roman" w:hAnsi="Times New Roman"/>
                <w:color w:val="000000"/>
                <w:spacing w:val="-3"/>
                <w:sz w:val="24"/>
              </w:rPr>
            </w:pPr>
            <w:r w:rsidRPr="00A36131">
              <w:rPr>
                <w:rFonts w:ascii="Times New Roman" w:hAnsi="Times New Roman"/>
                <w:b/>
                <w:bCs/>
                <w:sz w:val="24"/>
              </w:rPr>
              <w:t>[</w:t>
            </w:r>
            <w:r w:rsidRPr="00A36131">
              <w:rPr>
                <w:rFonts w:ascii="Times New Roman" w:hAnsi="Times New Roman"/>
                <w:b/>
                <w:bCs/>
                <w:sz w:val="24"/>
                <w:highlight w:val="lightGray"/>
              </w:rPr>
              <w:t>doplní účastník]</w:t>
            </w:r>
            <w:r w:rsidRPr="00A36131">
              <w:rPr>
                <w:rFonts w:ascii="Times New Roman" w:hAnsi="Times New Roman"/>
                <w:b/>
                <w:bCs/>
                <w:sz w:val="24"/>
              </w:rPr>
              <w:t>[</w:t>
            </w:r>
            <w:r w:rsidRPr="00A36131">
              <w:rPr>
                <w:rFonts w:ascii="Times New Roman" w:hAnsi="Times New Roman"/>
                <w:b/>
                <w:bCs/>
                <w:sz w:val="24"/>
                <w:highlight w:val="lightGray"/>
              </w:rPr>
              <w:t>doplní účastník]</w:t>
            </w:r>
          </w:p>
        </w:tc>
      </w:tr>
      <w:bookmarkEnd w:id="0"/>
      <w:bookmarkEnd w:id="1"/>
      <w:bookmarkEnd w:id="2"/>
      <w:bookmarkEnd w:id="3"/>
    </w:tbl>
    <w:p w14:paraId="652E7EA9" w14:textId="77777777" w:rsidR="00466DD9" w:rsidRPr="00A36131" w:rsidRDefault="00466DD9" w:rsidP="00466DD9">
      <w:pPr>
        <w:pStyle w:val="Nadpis1"/>
        <w:keepNext w:val="0"/>
        <w:keepLines w:val="0"/>
        <w:widowControl w:val="0"/>
        <w:numPr>
          <w:ilvl w:val="0"/>
          <w:numId w:val="0"/>
        </w:numPr>
        <w:spacing w:before="0" w:after="120" w:line="240" w:lineRule="auto"/>
        <w:rPr>
          <w:rFonts w:ascii="Times New Roman" w:hAnsi="Times New Roman"/>
          <w:b/>
          <w:sz w:val="24"/>
        </w:rPr>
      </w:pPr>
    </w:p>
    <w:p w14:paraId="5CAE48F6" w14:textId="53ADBE08" w:rsidR="008F1BE8" w:rsidRDefault="008F1BE8">
      <w:pPr>
        <w:rPr>
          <w:rFonts w:ascii="Times New Roman" w:hAnsi="Times New Roman"/>
          <w:sz w:val="24"/>
        </w:rPr>
      </w:pPr>
    </w:p>
    <w:sectPr w:rsidR="008F1BE8" w:rsidSect="00320D5D">
      <w:footerReference w:type="default" r:id="rId7"/>
      <w:headerReference w:type="first" r:id="rId8"/>
      <w:pgSz w:w="11906" w:h="16838" w:code="9"/>
      <w:pgMar w:top="1134" w:right="1134" w:bottom="1134" w:left="1134" w:header="851" w:footer="1202" w:gutter="0"/>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F9EF1" w14:textId="77777777" w:rsidR="008872AE" w:rsidRDefault="008872AE">
      <w:pPr>
        <w:spacing w:before="0" w:after="0" w:line="240" w:lineRule="auto"/>
      </w:pPr>
      <w:r>
        <w:separator/>
      </w:r>
    </w:p>
  </w:endnote>
  <w:endnote w:type="continuationSeparator" w:id="0">
    <w:p w14:paraId="1C1ADB49" w14:textId="77777777" w:rsidR="008872AE" w:rsidRDefault="008872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28C6" w14:textId="7E4C6FC7" w:rsidR="009901BF" w:rsidRDefault="004C193F">
    <w:pPr>
      <w:pStyle w:val="Zpat"/>
      <w:framePr w:wrap="around" w:vAnchor="text" w:hAnchor="margin" w:xAlign="center" w:y="1"/>
      <w:rPr>
        <w:rStyle w:val="slostrnky"/>
        <w:rFonts w:ascii="Franklin Gothic Book" w:hAnsi="Franklin Gothic Book"/>
        <w:sz w:val="24"/>
      </w:rPr>
    </w:pPr>
    <w:r>
      <w:rPr>
        <w:rStyle w:val="slostrnky"/>
        <w:rFonts w:ascii="Franklin Gothic Book" w:hAnsi="Franklin Gothic Book"/>
        <w:sz w:val="24"/>
      </w:rPr>
      <w:fldChar w:fldCharType="begin"/>
    </w:r>
    <w:r>
      <w:rPr>
        <w:rStyle w:val="slostrnky"/>
        <w:rFonts w:ascii="Franklin Gothic Book" w:hAnsi="Franklin Gothic Book"/>
        <w:sz w:val="24"/>
      </w:rPr>
      <w:instrText xml:space="preserve">PAGE  </w:instrText>
    </w:r>
    <w:r>
      <w:rPr>
        <w:rStyle w:val="slostrnky"/>
        <w:rFonts w:ascii="Franklin Gothic Book" w:hAnsi="Franklin Gothic Book"/>
        <w:sz w:val="24"/>
      </w:rPr>
      <w:fldChar w:fldCharType="separate"/>
    </w:r>
    <w:r w:rsidR="00DF228B">
      <w:rPr>
        <w:rStyle w:val="slostrnky"/>
        <w:rFonts w:ascii="Franklin Gothic Book" w:hAnsi="Franklin Gothic Book"/>
        <w:noProof/>
        <w:sz w:val="24"/>
      </w:rPr>
      <w:t>8</w:t>
    </w:r>
    <w:r>
      <w:rPr>
        <w:rStyle w:val="slostrnky"/>
        <w:rFonts w:ascii="Franklin Gothic Book" w:hAnsi="Franklin Gothic Book"/>
        <w:sz w:val="24"/>
      </w:rPr>
      <w:fldChar w:fldCharType="end"/>
    </w:r>
  </w:p>
  <w:p w14:paraId="5D54F065" w14:textId="77777777" w:rsidR="009901BF" w:rsidRDefault="008872AE"/>
  <w:p w14:paraId="1E9742F0" w14:textId="77777777" w:rsidR="009901BF" w:rsidRDefault="008872AE">
    <w:pPr>
      <w:pStyle w:val="Zkladntext"/>
      <w:spacing w:after="12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40F9" w14:textId="77777777" w:rsidR="008872AE" w:rsidRDefault="008872AE">
      <w:pPr>
        <w:spacing w:before="0" w:after="0" w:line="240" w:lineRule="auto"/>
      </w:pPr>
      <w:r>
        <w:separator/>
      </w:r>
    </w:p>
  </w:footnote>
  <w:footnote w:type="continuationSeparator" w:id="0">
    <w:p w14:paraId="14D018C3" w14:textId="77777777" w:rsidR="008872AE" w:rsidRDefault="008872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98F7" w14:textId="56252520" w:rsidR="009901BF" w:rsidRPr="00627EAE" w:rsidRDefault="00627EAE" w:rsidP="00627EAE">
    <w:pPr>
      <w:pStyle w:val="Zhlav"/>
      <w:jc w:val="center"/>
    </w:pPr>
    <w:r>
      <w:rPr>
        <w:noProof/>
      </w:rPr>
      <w:drawing>
        <wp:inline distT="0" distB="0" distL="0" distR="0" wp14:anchorId="6A0E1E7B" wp14:editId="3AB43711">
          <wp:extent cx="4610100" cy="1028700"/>
          <wp:effectExtent l="0" t="0" r="0" b="0"/>
          <wp:docPr id="2" name="Obrázek 2"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3D7"/>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E20A05"/>
    <w:multiLevelType w:val="hybridMultilevel"/>
    <w:tmpl w:val="3968B0A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F36491"/>
    <w:multiLevelType w:val="hybridMultilevel"/>
    <w:tmpl w:val="DE866E4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5621FC"/>
    <w:multiLevelType w:val="hybridMultilevel"/>
    <w:tmpl w:val="9D5A31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7A1B4A"/>
    <w:multiLevelType w:val="hybridMultilevel"/>
    <w:tmpl w:val="35B4848A"/>
    <w:lvl w:ilvl="0" w:tplc="4B2A16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A925F6D"/>
    <w:multiLevelType w:val="hybridMultilevel"/>
    <w:tmpl w:val="7108C7AA"/>
    <w:lvl w:ilvl="0" w:tplc="B95217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DF453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1EA2675"/>
    <w:multiLevelType w:val="hybridMultilevel"/>
    <w:tmpl w:val="4B126CC4"/>
    <w:lvl w:ilvl="0" w:tplc="2C5C1EA8">
      <w:start w:val="1"/>
      <w:numFmt w:val="decimal"/>
      <w:lvlText w:val="%1."/>
      <w:lvlJc w:val="left"/>
      <w:pPr>
        <w:ind w:left="720" w:hanging="360"/>
      </w:pPr>
      <w:rPr>
        <w:rFonts w:ascii="Franklin Gothic Book" w:hAnsi="Franklin Gothic Book" w:cs="Times New Roman" w:hint="default"/>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21A4246"/>
    <w:multiLevelType w:val="hybridMultilevel"/>
    <w:tmpl w:val="504277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855B31"/>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34A5410"/>
    <w:multiLevelType w:val="hybridMultilevel"/>
    <w:tmpl w:val="F48C26AE"/>
    <w:lvl w:ilvl="0" w:tplc="24DED4C4">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15:restartNumberingAfterBreak="0">
    <w:nsid w:val="3794765F"/>
    <w:multiLevelType w:val="hybridMultilevel"/>
    <w:tmpl w:val="7108C7AA"/>
    <w:lvl w:ilvl="0" w:tplc="B95217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46EF0A4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7FA0A2B"/>
    <w:multiLevelType w:val="hybridMultilevel"/>
    <w:tmpl w:val="6EAC4F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443383"/>
    <w:multiLevelType w:val="hybridMultilevel"/>
    <w:tmpl w:val="BEC66AC8"/>
    <w:lvl w:ilvl="0" w:tplc="0405000F">
      <w:start w:val="1"/>
      <w:numFmt w:val="decimal"/>
      <w:lvlText w:val="%1."/>
      <w:lvlJc w:val="left"/>
      <w:pPr>
        <w:ind w:left="720" w:hanging="360"/>
      </w:pPr>
      <w:rPr>
        <w:rFonts w:cs="Times New Roman"/>
      </w:rPr>
    </w:lvl>
    <w:lvl w:ilvl="1" w:tplc="0000000A">
      <w:numFmt w:val="bullet"/>
      <w:lvlText w:val="-"/>
      <w:lvlJc w:val="left"/>
      <w:pPr>
        <w:ind w:left="1440" w:hanging="360"/>
      </w:pPr>
      <w:rPr>
        <w:rFonts w:ascii="Franklin Gothic Book" w:hAnsi="Franklin Gothic Book" w:cs="Franklin Gothic Book"/>
        <w:b/>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ED75B76"/>
    <w:multiLevelType w:val="hybridMultilevel"/>
    <w:tmpl w:val="71D0C98C"/>
    <w:lvl w:ilvl="0" w:tplc="D2FA610C">
      <w:start w:val="1"/>
      <w:numFmt w:val="upp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510F035C"/>
    <w:multiLevelType w:val="hybridMultilevel"/>
    <w:tmpl w:val="93EEB268"/>
    <w:lvl w:ilvl="0" w:tplc="9D88175C">
      <w:start w:val="1"/>
      <w:numFmt w:val="decimal"/>
      <w:lvlText w:val="%1."/>
      <w:lvlJc w:val="left"/>
      <w:pPr>
        <w:tabs>
          <w:tab w:val="num" w:pos="360"/>
        </w:tabs>
        <w:ind w:left="357" w:hanging="357"/>
      </w:pPr>
      <w:rPr>
        <w:rFonts w:hint="default"/>
      </w:rPr>
    </w:lvl>
    <w:lvl w:ilvl="1" w:tplc="BD2E30E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69739AE"/>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872437A"/>
    <w:multiLevelType w:val="hybridMultilevel"/>
    <w:tmpl w:val="FEC6B8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206D3D"/>
    <w:multiLevelType w:val="hybridMultilevel"/>
    <w:tmpl w:val="0AD4C152"/>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FCBE96BE">
      <w:start w:val="1"/>
      <w:numFmt w:val="upperLetter"/>
      <w:lvlText w:val="%3)"/>
      <w:lvlJc w:val="left"/>
      <w:pPr>
        <w:ind w:left="36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3545"/>
        </w:tabs>
        <w:ind w:left="2694" w:firstLine="0"/>
      </w:pPr>
      <w:rPr>
        <w:b/>
        <w:i w:val="0"/>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22" w15:restartNumberingAfterBreak="0">
    <w:nsid w:val="5F1739C7"/>
    <w:multiLevelType w:val="hybridMultilevel"/>
    <w:tmpl w:val="7108C7AA"/>
    <w:lvl w:ilvl="0" w:tplc="B95217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2A2475"/>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10F0FDF"/>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DBF5D13"/>
    <w:multiLevelType w:val="hybridMultilevel"/>
    <w:tmpl w:val="7108C7AA"/>
    <w:lvl w:ilvl="0" w:tplc="B95217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166E46"/>
    <w:multiLevelType w:val="hybridMultilevel"/>
    <w:tmpl w:val="66B21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4"/>
  </w:num>
  <w:num w:numId="3">
    <w:abstractNumId w:val="18"/>
  </w:num>
  <w:num w:numId="4">
    <w:abstractNumId w:val="13"/>
  </w:num>
  <w:num w:numId="5">
    <w:abstractNumId w:val="7"/>
  </w:num>
  <w:num w:numId="6">
    <w:abstractNumId w:val="20"/>
  </w:num>
  <w:num w:numId="7">
    <w:abstractNumId w:val="2"/>
  </w:num>
  <w:num w:numId="8">
    <w:abstractNumId w:val="10"/>
  </w:num>
  <w:num w:numId="9">
    <w:abstractNumId w:val="23"/>
  </w:num>
  <w:num w:numId="10">
    <w:abstractNumId w:val="0"/>
  </w:num>
  <w:num w:numId="11">
    <w:abstractNumId w:val="24"/>
  </w:num>
  <w:num w:numId="12">
    <w:abstractNumId w:val="15"/>
  </w:num>
  <w:num w:numId="13">
    <w:abstractNumId w:val="6"/>
  </w:num>
  <w:num w:numId="14">
    <w:abstractNumId w:val="9"/>
  </w:num>
  <w:num w:numId="15">
    <w:abstractNumId w:val="17"/>
  </w:num>
  <w:num w:numId="16">
    <w:abstractNumId w:val="19"/>
  </w:num>
  <w:num w:numId="17">
    <w:abstractNumId w:val="3"/>
  </w:num>
  <w:num w:numId="18">
    <w:abstractNumId w:val="14"/>
  </w:num>
  <w:num w:numId="19">
    <w:abstractNumId w:val="1"/>
  </w:num>
  <w:num w:numId="20">
    <w:abstractNumId w:val="12"/>
  </w:num>
  <w:num w:numId="21">
    <w:abstractNumId w:val="16"/>
  </w:num>
  <w:num w:numId="22">
    <w:abstractNumId w:val="26"/>
  </w:num>
  <w:num w:numId="23">
    <w:abstractNumId w:val="5"/>
  </w:num>
  <w:num w:numId="24">
    <w:abstractNumId w:val="25"/>
  </w:num>
  <w:num w:numId="25">
    <w:abstractNumId w:val="11"/>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D9"/>
    <w:rsid w:val="00011D64"/>
    <w:rsid w:val="00014956"/>
    <w:rsid w:val="00056BC8"/>
    <w:rsid w:val="000956AE"/>
    <w:rsid w:val="000A3223"/>
    <w:rsid w:val="000C16A7"/>
    <w:rsid w:val="000E1FC0"/>
    <w:rsid w:val="00185FC6"/>
    <w:rsid w:val="001B6C93"/>
    <w:rsid w:val="00204581"/>
    <w:rsid w:val="00245F50"/>
    <w:rsid w:val="0025392E"/>
    <w:rsid w:val="0029482F"/>
    <w:rsid w:val="002E40DF"/>
    <w:rsid w:val="00315FA4"/>
    <w:rsid w:val="0034187F"/>
    <w:rsid w:val="00344E7F"/>
    <w:rsid w:val="00346080"/>
    <w:rsid w:val="00361CE0"/>
    <w:rsid w:val="00367082"/>
    <w:rsid w:val="00374271"/>
    <w:rsid w:val="003A2BD2"/>
    <w:rsid w:val="003C2C71"/>
    <w:rsid w:val="004034A1"/>
    <w:rsid w:val="00425A0D"/>
    <w:rsid w:val="004318A9"/>
    <w:rsid w:val="00437FED"/>
    <w:rsid w:val="00466DD9"/>
    <w:rsid w:val="00471602"/>
    <w:rsid w:val="004C193F"/>
    <w:rsid w:val="004C7C8B"/>
    <w:rsid w:val="004E0F2E"/>
    <w:rsid w:val="00514E3A"/>
    <w:rsid w:val="005A1FBA"/>
    <w:rsid w:val="005E6831"/>
    <w:rsid w:val="00603EE2"/>
    <w:rsid w:val="00627EAE"/>
    <w:rsid w:val="0065283C"/>
    <w:rsid w:val="00690CE7"/>
    <w:rsid w:val="007420FD"/>
    <w:rsid w:val="007716D0"/>
    <w:rsid w:val="007C7A5E"/>
    <w:rsid w:val="007F0357"/>
    <w:rsid w:val="007F1D81"/>
    <w:rsid w:val="0085789E"/>
    <w:rsid w:val="008872AE"/>
    <w:rsid w:val="00892F83"/>
    <w:rsid w:val="008C572C"/>
    <w:rsid w:val="008F0297"/>
    <w:rsid w:val="008F1BE8"/>
    <w:rsid w:val="009201E1"/>
    <w:rsid w:val="00924BFF"/>
    <w:rsid w:val="009434B3"/>
    <w:rsid w:val="00964E29"/>
    <w:rsid w:val="009A4CC4"/>
    <w:rsid w:val="009C2407"/>
    <w:rsid w:val="00A14624"/>
    <w:rsid w:val="00A36131"/>
    <w:rsid w:val="00AA30A9"/>
    <w:rsid w:val="00B01F54"/>
    <w:rsid w:val="00B42DE1"/>
    <w:rsid w:val="00BD0F5E"/>
    <w:rsid w:val="00BD2CCB"/>
    <w:rsid w:val="00BE735B"/>
    <w:rsid w:val="00BF2634"/>
    <w:rsid w:val="00CA40CC"/>
    <w:rsid w:val="00CC3F9C"/>
    <w:rsid w:val="00CE7B51"/>
    <w:rsid w:val="00CF5A6A"/>
    <w:rsid w:val="00D15D03"/>
    <w:rsid w:val="00DA0A12"/>
    <w:rsid w:val="00DB4473"/>
    <w:rsid w:val="00DE08C9"/>
    <w:rsid w:val="00DF228B"/>
    <w:rsid w:val="00E42F0E"/>
    <w:rsid w:val="00E96E3C"/>
    <w:rsid w:val="00EA7C38"/>
    <w:rsid w:val="00EC0750"/>
    <w:rsid w:val="00EE3735"/>
    <w:rsid w:val="00EE5EBC"/>
    <w:rsid w:val="00F17642"/>
    <w:rsid w:val="00F31621"/>
    <w:rsid w:val="00F9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A0D0"/>
  <w15:docId w15:val="{7124B1C6-FE8E-4C63-B622-01E961D1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6DD9"/>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adpis2"/>
    <w:link w:val="Nadpis1Char"/>
    <w:qFormat/>
    <w:rsid w:val="00466DD9"/>
    <w:pPr>
      <w:keepNext/>
      <w:keepLines/>
      <w:numPr>
        <w:numId w:val="1"/>
      </w:numPr>
      <w:tabs>
        <w:tab w:val="left" w:pos="851"/>
      </w:tabs>
      <w:spacing w:before="120" w:after="360" w:line="370" w:lineRule="atLeast"/>
      <w:jc w:val="left"/>
      <w:outlineLvl w:val="0"/>
    </w:pPr>
    <w:rPr>
      <w:rFonts w:ascii="Arial" w:hAnsi="Arial"/>
      <w:color w:val="B40000"/>
      <w:kern w:val="28"/>
      <w:sz w:val="44"/>
    </w:rPr>
  </w:style>
  <w:style w:type="paragraph" w:styleId="Nadpis2">
    <w:name w:val="heading 2"/>
    <w:basedOn w:val="Normln"/>
    <w:next w:val="Normln"/>
    <w:link w:val="Nadpis2Char"/>
    <w:uiPriority w:val="9"/>
    <w:semiHidden/>
    <w:unhideWhenUsed/>
    <w:qFormat/>
    <w:rsid w:val="00466D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Heading 3 PPP"/>
    <w:basedOn w:val="Normln"/>
    <w:next w:val="Zkladntext"/>
    <w:link w:val="Nadpis3Char"/>
    <w:qFormat/>
    <w:rsid w:val="00466DD9"/>
    <w:pPr>
      <w:keepNext/>
      <w:numPr>
        <w:ilvl w:val="2"/>
        <w:numId w:val="1"/>
      </w:numPr>
      <w:outlineLvl w:val="2"/>
    </w:pPr>
    <w:rPr>
      <w:szCs w:val="18"/>
    </w:rPr>
  </w:style>
  <w:style w:type="paragraph" w:styleId="Nadpis4">
    <w:name w:val="heading 4"/>
    <w:basedOn w:val="Normln"/>
    <w:next w:val="Zkladntext"/>
    <w:link w:val="Nadpis4Char"/>
    <w:qFormat/>
    <w:rsid w:val="00466DD9"/>
    <w:pPr>
      <w:keepNext/>
      <w:numPr>
        <w:ilvl w:val="3"/>
        <w:numId w:val="1"/>
      </w:numPr>
      <w:outlineLvl w:val="3"/>
    </w:pPr>
  </w:style>
  <w:style w:type="paragraph" w:styleId="Nadpis5">
    <w:name w:val="heading 5"/>
    <w:basedOn w:val="Normln"/>
    <w:next w:val="Zkladntext"/>
    <w:link w:val="Nadpis5Char"/>
    <w:qFormat/>
    <w:rsid w:val="00466DD9"/>
    <w:pPr>
      <w:keepNext/>
      <w:numPr>
        <w:ilvl w:val="4"/>
        <w:numId w:val="1"/>
      </w:numPr>
      <w:outlineLvl w:val="4"/>
    </w:pPr>
  </w:style>
  <w:style w:type="paragraph" w:styleId="Nadpis6">
    <w:name w:val="heading 6"/>
    <w:basedOn w:val="Normln"/>
    <w:next w:val="Zkladntext"/>
    <w:link w:val="Nadpis6Char"/>
    <w:qFormat/>
    <w:rsid w:val="00466DD9"/>
    <w:pPr>
      <w:keepNext/>
      <w:numPr>
        <w:ilvl w:val="5"/>
        <w:numId w:val="1"/>
      </w:numPr>
      <w:outlineLvl w:val="5"/>
    </w:pPr>
  </w:style>
  <w:style w:type="paragraph" w:styleId="Nadpis7">
    <w:name w:val="heading 7"/>
    <w:basedOn w:val="Normln"/>
    <w:next w:val="Zkladntext"/>
    <w:link w:val="Nadpis7Char"/>
    <w:qFormat/>
    <w:rsid w:val="00466DD9"/>
    <w:pPr>
      <w:keepNext/>
      <w:numPr>
        <w:ilvl w:val="6"/>
        <w:numId w:val="1"/>
      </w:numPr>
      <w:outlineLvl w:val="6"/>
    </w:pPr>
  </w:style>
  <w:style w:type="paragraph" w:styleId="Nadpis8">
    <w:name w:val="heading 8"/>
    <w:basedOn w:val="Normln"/>
    <w:next w:val="Zkladntext"/>
    <w:link w:val="Nadpis8Char"/>
    <w:qFormat/>
    <w:rsid w:val="00466DD9"/>
    <w:pPr>
      <w:keepNext/>
      <w:numPr>
        <w:ilvl w:val="7"/>
        <w:numId w:val="1"/>
      </w:numPr>
      <w:outlineLvl w:val="7"/>
    </w:pPr>
  </w:style>
  <w:style w:type="paragraph" w:styleId="Nadpis9">
    <w:name w:val="heading 9"/>
    <w:basedOn w:val="Normln"/>
    <w:next w:val="Zkladntext"/>
    <w:link w:val="Nadpis9Char"/>
    <w:qFormat/>
    <w:rsid w:val="00466DD9"/>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6DD9"/>
    <w:rPr>
      <w:rFonts w:ascii="Arial" w:eastAsia="Times New Roman" w:hAnsi="Arial" w:cs="Times New Roman"/>
      <w:color w:val="B40000"/>
      <w:kern w:val="28"/>
      <w:sz w:val="44"/>
      <w:szCs w:val="24"/>
      <w:lang w:eastAsia="cs-CZ"/>
    </w:rPr>
  </w:style>
  <w:style w:type="character" w:customStyle="1" w:styleId="Nadpis3Char">
    <w:name w:val="Nadpis 3 Char"/>
    <w:aliases w:val="Heading 3 PPP Char"/>
    <w:basedOn w:val="Standardnpsmoodstavce"/>
    <w:link w:val="Nadpis3"/>
    <w:rsid w:val="00466DD9"/>
    <w:rPr>
      <w:rFonts w:ascii="Verdana" w:eastAsia="Times New Roman" w:hAnsi="Verdana" w:cs="Times New Roman"/>
      <w:sz w:val="16"/>
      <w:szCs w:val="18"/>
      <w:lang w:eastAsia="cs-CZ"/>
    </w:rPr>
  </w:style>
  <w:style w:type="character" w:customStyle="1" w:styleId="Nadpis4Char">
    <w:name w:val="Nadpis 4 Char"/>
    <w:basedOn w:val="Standardnpsmoodstavce"/>
    <w:link w:val="Nadpis4"/>
    <w:rsid w:val="00466DD9"/>
    <w:rPr>
      <w:rFonts w:ascii="Verdana" w:eastAsia="Times New Roman" w:hAnsi="Verdana" w:cs="Times New Roman"/>
      <w:sz w:val="16"/>
      <w:szCs w:val="24"/>
      <w:lang w:eastAsia="cs-CZ"/>
    </w:rPr>
  </w:style>
  <w:style w:type="character" w:customStyle="1" w:styleId="Nadpis5Char">
    <w:name w:val="Nadpis 5 Char"/>
    <w:basedOn w:val="Standardnpsmoodstavce"/>
    <w:link w:val="Nadpis5"/>
    <w:rsid w:val="00466DD9"/>
    <w:rPr>
      <w:rFonts w:ascii="Verdana" w:eastAsia="Times New Roman" w:hAnsi="Verdana" w:cs="Times New Roman"/>
      <w:sz w:val="16"/>
      <w:szCs w:val="24"/>
      <w:lang w:eastAsia="cs-CZ"/>
    </w:rPr>
  </w:style>
  <w:style w:type="character" w:customStyle="1" w:styleId="Nadpis6Char">
    <w:name w:val="Nadpis 6 Char"/>
    <w:basedOn w:val="Standardnpsmoodstavce"/>
    <w:link w:val="Nadpis6"/>
    <w:rsid w:val="00466DD9"/>
    <w:rPr>
      <w:rFonts w:ascii="Verdana" w:eastAsia="Times New Roman" w:hAnsi="Verdana" w:cs="Times New Roman"/>
      <w:sz w:val="16"/>
      <w:szCs w:val="24"/>
      <w:lang w:eastAsia="cs-CZ"/>
    </w:rPr>
  </w:style>
  <w:style w:type="character" w:customStyle="1" w:styleId="Nadpis7Char">
    <w:name w:val="Nadpis 7 Char"/>
    <w:basedOn w:val="Standardnpsmoodstavce"/>
    <w:link w:val="Nadpis7"/>
    <w:rsid w:val="00466DD9"/>
    <w:rPr>
      <w:rFonts w:ascii="Verdana" w:eastAsia="Times New Roman" w:hAnsi="Verdana" w:cs="Times New Roman"/>
      <w:sz w:val="16"/>
      <w:szCs w:val="24"/>
      <w:lang w:eastAsia="cs-CZ"/>
    </w:rPr>
  </w:style>
  <w:style w:type="character" w:customStyle="1" w:styleId="Nadpis8Char">
    <w:name w:val="Nadpis 8 Char"/>
    <w:basedOn w:val="Standardnpsmoodstavce"/>
    <w:link w:val="Nadpis8"/>
    <w:rsid w:val="00466DD9"/>
    <w:rPr>
      <w:rFonts w:ascii="Verdana" w:eastAsia="Times New Roman" w:hAnsi="Verdana" w:cs="Times New Roman"/>
      <w:sz w:val="16"/>
      <w:szCs w:val="24"/>
      <w:lang w:eastAsia="cs-CZ"/>
    </w:rPr>
  </w:style>
  <w:style w:type="character" w:customStyle="1" w:styleId="Nadpis9Char">
    <w:name w:val="Nadpis 9 Char"/>
    <w:basedOn w:val="Standardnpsmoodstavce"/>
    <w:link w:val="Nadpis9"/>
    <w:rsid w:val="00466DD9"/>
    <w:rPr>
      <w:rFonts w:ascii="Verdana" w:eastAsia="Times New Roman" w:hAnsi="Verdana" w:cs="Times New Roman"/>
      <w:sz w:val="16"/>
      <w:szCs w:val="24"/>
      <w:lang w:eastAsia="cs-CZ"/>
    </w:rPr>
  </w:style>
  <w:style w:type="paragraph" w:styleId="Zkladntext">
    <w:name w:val="Body Text"/>
    <w:basedOn w:val="Normln"/>
    <w:link w:val="ZkladntextChar"/>
    <w:semiHidden/>
    <w:rsid w:val="00466DD9"/>
    <w:pPr>
      <w:spacing w:after="290"/>
    </w:pPr>
  </w:style>
  <w:style w:type="character" w:customStyle="1" w:styleId="ZkladntextChar">
    <w:name w:val="Základní text Char"/>
    <w:basedOn w:val="Standardnpsmoodstavce"/>
    <w:link w:val="Zkladntext"/>
    <w:semiHidden/>
    <w:rsid w:val="00466DD9"/>
    <w:rPr>
      <w:rFonts w:ascii="Verdana" w:eastAsia="Times New Roman" w:hAnsi="Verdana" w:cs="Times New Roman"/>
      <w:sz w:val="16"/>
      <w:szCs w:val="24"/>
      <w:lang w:eastAsia="cs-CZ"/>
    </w:rPr>
  </w:style>
  <w:style w:type="paragraph" w:styleId="Zhlav">
    <w:name w:val="header"/>
    <w:basedOn w:val="Normln"/>
    <w:link w:val="ZhlavChar"/>
    <w:semiHidden/>
    <w:rsid w:val="00466DD9"/>
    <w:pPr>
      <w:tabs>
        <w:tab w:val="center" w:pos="4400"/>
        <w:tab w:val="right" w:pos="8780"/>
      </w:tabs>
      <w:spacing w:after="200" w:line="200" w:lineRule="atLeast"/>
    </w:pPr>
  </w:style>
  <w:style w:type="character" w:customStyle="1" w:styleId="ZhlavChar">
    <w:name w:val="Záhlaví Char"/>
    <w:basedOn w:val="Standardnpsmoodstavce"/>
    <w:link w:val="Zhlav"/>
    <w:semiHidden/>
    <w:rsid w:val="00466DD9"/>
    <w:rPr>
      <w:rFonts w:ascii="Verdana" w:eastAsia="Times New Roman" w:hAnsi="Verdana" w:cs="Times New Roman"/>
      <w:sz w:val="16"/>
      <w:szCs w:val="24"/>
      <w:lang w:eastAsia="cs-CZ"/>
    </w:rPr>
  </w:style>
  <w:style w:type="paragraph" w:styleId="Zpat">
    <w:name w:val="footer"/>
    <w:basedOn w:val="Normln"/>
    <w:link w:val="ZpatChar"/>
    <w:semiHidden/>
    <w:rsid w:val="00466DD9"/>
    <w:pPr>
      <w:tabs>
        <w:tab w:val="center" w:pos="4400"/>
        <w:tab w:val="right" w:pos="8780"/>
      </w:tabs>
      <w:spacing w:before="0" w:after="0" w:line="180" w:lineRule="atLeast"/>
    </w:pPr>
    <w:rPr>
      <w:sz w:val="14"/>
    </w:rPr>
  </w:style>
  <w:style w:type="character" w:customStyle="1" w:styleId="ZpatChar">
    <w:name w:val="Zápatí Char"/>
    <w:basedOn w:val="Standardnpsmoodstavce"/>
    <w:link w:val="Zpat"/>
    <w:semiHidden/>
    <w:rsid w:val="00466DD9"/>
    <w:rPr>
      <w:rFonts w:ascii="Verdana" w:eastAsia="Times New Roman" w:hAnsi="Verdana" w:cs="Times New Roman"/>
      <w:sz w:val="14"/>
      <w:szCs w:val="24"/>
      <w:lang w:eastAsia="cs-CZ"/>
    </w:rPr>
  </w:style>
  <w:style w:type="character" w:styleId="slostrnky">
    <w:name w:val="page number"/>
    <w:basedOn w:val="Standardnpsmoodstavce"/>
    <w:semiHidden/>
    <w:rsid w:val="00466DD9"/>
  </w:style>
  <w:style w:type="character" w:styleId="Hypertextovodkaz">
    <w:name w:val="Hyperlink"/>
    <w:uiPriority w:val="99"/>
    <w:rsid w:val="00466DD9"/>
    <w:rPr>
      <w:color w:val="0000FF"/>
      <w:u w:val="single"/>
    </w:rPr>
  </w:style>
  <w:style w:type="paragraph" w:customStyle="1" w:styleId="Nadpis2PPP">
    <w:name w:val="Nadpis 2 PPP"/>
    <w:basedOn w:val="Nadpis2"/>
    <w:next w:val="Normln"/>
    <w:rsid w:val="00466DD9"/>
    <w:pPr>
      <w:numPr>
        <w:ilvl w:val="1"/>
        <w:numId w:val="1"/>
      </w:numPr>
      <w:spacing w:before="360" w:after="200" w:line="240" w:lineRule="auto"/>
      <w:jc w:val="left"/>
    </w:pPr>
    <w:rPr>
      <w:rFonts w:ascii="Arial" w:eastAsia="Times New Roman" w:hAnsi="Arial" w:cs="Times New Roman"/>
      <w:bCs w:val="0"/>
      <w:color w:val="B40000"/>
      <w:sz w:val="24"/>
      <w:szCs w:val="28"/>
    </w:rPr>
  </w:style>
  <w:style w:type="paragraph" w:styleId="Odstavecseseznamem">
    <w:name w:val="List Paragraph"/>
    <w:basedOn w:val="Normln"/>
    <w:uiPriority w:val="34"/>
    <w:qFormat/>
    <w:rsid w:val="00466DD9"/>
    <w:pPr>
      <w:spacing w:before="0" w:after="0" w:line="240" w:lineRule="auto"/>
      <w:ind w:left="720"/>
      <w:jc w:val="left"/>
    </w:pPr>
    <w:rPr>
      <w:rFonts w:ascii="Times New Roman" w:eastAsia="Calibri" w:hAnsi="Times New Roman"/>
      <w:sz w:val="24"/>
    </w:rPr>
  </w:style>
  <w:style w:type="character" w:customStyle="1" w:styleId="Nadpis2Char">
    <w:name w:val="Nadpis 2 Char"/>
    <w:basedOn w:val="Standardnpsmoodstavce"/>
    <w:link w:val="Nadpis2"/>
    <w:uiPriority w:val="9"/>
    <w:semiHidden/>
    <w:rsid w:val="00466DD9"/>
    <w:rPr>
      <w:rFonts w:asciiTheme="majorHAnsi" w:eastAsiaTheme="majorEastAsia" w:hAnsiTheme="majorHAnsi" w:cstheme="majorBidi"/>
      <w:b/>
      <w:bCs/>
      <w:color w:val="4F81BD" w:themeColor="accent1"/>
      <w:sz w:val="26"/>
      <w:szCs w:val="26"/>
      <w:lang w:eastAsia="cs-CZ"/>
    </w:rPr>
  </w:style>
  <w:style w:type="paragraph" w:styleId="Zkladntextodsazen">
    <w:name w:val="Body Text Indent"/>
    <w:basedOn w:val="Normln"/>
    <w:link w:val="ZkladntextodsazenChar"/>
    <w:uiPriority w:val="99"/>
    <w:semiHidden/>
    <w:unhideWhenUsed/>
    <w:rsid w:val="00F94294"/>
    <w:pPr>
      <w:keepNext/>
      <w:spacing w:before="0" w:after="120" w:line="240" w:lineRule="auto"/>
      <w:ind w:left="283"/>
    </w:pPr>
    <w:rPr>
      <w:rFonts w:ascii="Times New Roman" w:hAnsi="Times New Roman"/>
      <w:sz w:val="24"/>
      <w:szCs w:val="20"/>
      <w:lang w:val="x-none" w:eastAsia="x-none"/>
    </w:rPr>
  </w:style>
  <w:style w:type="character" w:customStyle="1" w:styleId="ZkladntextodsazenChar">
    <w:name w:val="Základní text odsazený Char"/>
    <w:basedOn w:val="Standardnpsmoodstavce"/>
    <w:link w:val="Zkladntextodsazen"/>
    <w:uiPriority w:val="99"/>
    <w:semiHidden/>
    <w:rsid w:val="00F94294"/>
    <w:rPr>
      <w:rFonts w:ascii="Times New Roman" w:eastAsia="Times New Roman" w:hAnsi="Times New Roman" w:cs="Times New Roman"/>
      <w:sz w:val="24"/>
      <w:szCs w:val="20"/>
      <w:lang w:val="x-none" w:eastAsia="x-none"/>
    </w:rPr>
  </w:style>
  <w:style w:type="paragraph" w:styleId="Zkladntextodsazen2">
    <w:name w:val="Body Text Indent 2"/>
    <w:basedOn w:val="Normln"/>
    <w:link w:val="Zkladntextodsazen2Char"/>
    <w:uiPriority w:val="99"/>
    <w:semiHidden/>
    <w:unhideWhenUsed/>
    <w:rsid w:val="000A3223"/>
    <w:pPr>
      <w:keepNext/>
      <w:spacing w:before="0" w:after="120" w:line="480" w:lineRule="auto"/>
      <w:ind w:left="283"/>
    </w:pPr>
    <w:rPr>
      <w:rFonts w:ascii="Times New Roman" w:hAnsi="Times New Roman"/>
      <w:sz w:val="24"/>
      <w:szCs w:val="20"/>
      <w:lang w:val="x-none" w:eastAsia="x-none"/>
    </w:rPr>
  </w:style>
  <w:style w:type="character" w:customStyle="1" w:styleId="Zkladntextodsazen2Char">
    <w:name w:val="Základní text odsazený 2 Char"/>
    <w:basedOn w:val="Standardnpsmoodstavce"/>
    <w:link w:val="Zkladntextodsazen2"/>
    <w:uiPriority w:val="99"/>
    <w:semiHidden/>
    <w:rsid w:val="000A3223"/>
    <w:rPr>
      <w:rFonts w:ascii="Times New Roman" w:eastAsia="Times New Roman" w:hAnsi="Times New Roman" w:cs="Times New Roman"/>
      <w:sz w:val="24"/>
      <w:szCs w:val="20"/>
      <w:lang w:val="x-none" w:eastAsia="x-none"/>
    </w:rPr>
  </w:style>
  <w:style w:type="character" w:styleId="Odkaznakoment">
    <w:name w:val="annotation reference"/>
    <w:basedOn w:val="Standardnpsmoodstavce"/>
    <w:uiPriority w:val="99"/>
    <w:semiHidden/>
    <w:unhideWhenUsed/>
    <w:rsid w:val="004C7C8B"/>
    <w:rPr>
      <w:sz w:val="16"/>
      <w:szCs w:val="16"/>
    </w:rPr>
  </w:style>
  <w:style w:type="paragraph" w:styleId="Textkomente">
    <w:name w:val="annotation text"/>
    <w:basedOn w:val="Normln"/>
    <w:link w:val="TextkomenteChar"/>
    <w:uiPriority w:val="99"/>
    <w:semiHidden/>
    <w:unhideWhenUsed/>
    <w:rsid w:val="004C7C8B"/>
    <w:pPr>
      <w:spacing w:line="240" w:lineRule="auto"/>
    </w:pPr>
    <w:rPr>
      <w:sz w:val="20"/>
      <w:szCs w:val="20"/>
    </w:rPr>
  </w:style>
  <w:style w:type="character" w:customStyle="1" w:styleId="TextkomenteChar">
    <w:name w:val="Text komentáře Char"/>
    <w:basedOn w:val="Standardnpsmoodstavce"/>
    <w:link w:val="Textkomente"/>
    <w:uiPriority w:val="99"/>
    <w:semiHidden/>
    <w:rsid w:val="004C7C8B"/>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C7C8B"/>
    <w:rPr>
      <w:b/>
      <w:bCs/>
    </w:rPr>
  </w:style>
  <w:style w:type="character" w:customStyle="1" w:styleId="PedmtkomenteChar">
    <w:name w:val="Předmět komentáře Char"/>
    <w:basedOn w:val="TextkomenteChar"/>
    <w:link w:val="Pedmtkomente"/>
    <w:uiPriority w:val="99"/>
    <w:semiHidden/>
    <w:rsid w:val="004C7C8B"/>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4C7C8B"/>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7C8B"/>
    <w:rPr>
      <w:rFonts w:ascii="Segoe UI" w:eastAsia="Times New Roman" w:hAnsi="Segoe UI" w:cs="Segoe UI"/>
      <w:sz w:val="18"/>
      <w:szCs w:val="18"/>
      <w:lang w:eastAsia="cs-CZ"/>
    </w:rPr>
  </w:style>
  <w:style w:type="table" w:styleId="Mkatabulky">
    <w:name w:val="Table Grid"/>
    <w:basedOn w:val="Normlntabulka"/>
    <w:uiPriority w:val="39"/>
    <w:rsid w:val="0060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346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2561</Words>
  <Characters>15111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Hana Petrová</cp:lastModifiedBy>
  <cp:revision>9</cp:revision>
  <cp:lastPrinted>2022-08-22T07:27:00Z</cp:lastPrinted>
  <dcterms:created xsi:type="dcterms:W3CDTF">2021-10-21T12:02:00Z</dcterms:created>
  <dcterms:modified xsi:type="dcterms:W3CDTF">2022-08-22T07:28:00Z</dcterms:modified>
</cp:coreProperties>
</file>