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0" w:line="240" w:lineRule="auto"/>
        <w:ind w:left="-284" w:right="3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2674620</wp:posOffset>
            </wp:positionH>
            <wp:positionV relativeFrom="page">
              <wp:posOffset>220979</wp:posOffset>
            </wp:positionV>
            <wp:extent cx="563880" cy="462915"/>
            <wp:effectExtent b="0" l="0" r="0" t="0"/>
            <wp:wrapTopAndBottom distB="0" distT="0"/>
            <wp:docPr id="19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462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  <w:rtl w:val="0"/>
        </w:rPr>
        <w:t xml:space="preserve">Základní škola, Ostrava - Poruba, Porubská 832, příspěvková organizace, Porubská 12/832, Ostrava - Poruba, 708 00 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-284" w:right="-264" w:firstLine="149"/>
        <w:jc w:val="center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Informace o konání 16. ročníku rybářských závodů dne 24. května 2025</w:t>
      </w:r>
    </w:p>
    <w:p w:rsidR="00000000" w:rsidDel="00000000" w:rsidP="00000000" w:rsidRDefault="00000000" w:rsidRPr="00000000" w14:paraId="00000003">
      <w:pPr>
        <w:spacing w:before="240" w:line="240" w:lineRule="auto"/>
        <w:ind w:left="-284" w:right="227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Akci pořádají vychovatelé školní družiny při ZŠ Porubská 832, Ostrava-Poruba</w:t>
        <w:br w:type="textWrapping"/>
        <w:t xml:space="preserve">ve spolupráci s rybářským spolkem „</w:t>
      </w:r>
      <w:r w:rsidDel="00000000" w:rsidR="00000000" w:rsidRPr="00000000">
        <w:rPr>
          <w:sz w:val="24"/>
          <w:szCs w:val="24"/>
          <w:rtl w:val="0"/>
        </w:rPr>
        <w:t xml:space="preserve">LAŠA</w:t>
      </w:r>
      <w:r w:rsidDel="00000000" w:rsidR="00000000" w:rsidRPr="00000000">
        <w:rPr>
          <w:sz w:val="24"/>
          <w:szCs w:val="24"/>
          <w:rtl w:val="0"/>
        </w:rPr>
        <w:t xml:space="preserve">” v Ostravě-Třebovicích.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50" w:lineRule="auto"/>
        <w:ind w:left="-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Místo konání </w:t>
      </w:r>
    </w:p>
    <w:p w:rsidR="00000000" w:rsidDel="00000000" w:rsidP="00000000" w:rsidRDefault="00000000" w:rsidRPr="00000000" w14:paraId="00000005">
      <w:pPr>
        <w:spacing w:after="5" w:line="250" w:lineRule="auto"/>
        <w:ind w:left="-284" w:right="879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Rybářský spolek „LAŠA” v Ostravě - Třebovicích (za psím útulkem, vedle Agility)</w:t>
        <w:br w:type="textWrapping"/>
        <w:t xml:space="preserve">Dne: 24. května 2025 (sobota)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before="240" w:line="72" w:lineRule="auto"/>
        <w:ind w:left="-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 </w:t>
      </w:r>
    </w:p>
    <w:p w:rsidR="00000000" w:rsidDel="00000000" w:rsidP="00000000" w:rsidRDefault="00000000" w:rsidRPr="00000000" w14:paraId="00000007">
      <w:pPr>
        <w:tabs>
          <w:tab w:val="center" w:leader="none" w:pos="3026"/>
        </w:tabs>
        <w:spacing w:after="5" w:line="250" w:lineRule="auto"/>
        <w:ind w:left="-284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Registrace závodníků: </w:t>
      </w:r>
      <w:r w:rsidDel="00000000" w:rsidR="00000000" w:rsidRPr="00000000">
        <w:rPr>
          <w:b w:val="1"/>
          <w:sz w:val="24"/>
          <w:szCs w:val="24"/>
          <w:rtl w:val="0"/>
        </w:rPr>
        <w:t xml:space="preserve">8:30 - 9:00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2718"/>
        </w:tabs>
        <w:spacing w:after="5" w:line="250" w:lineRule="auto"/>
        <w:ind w:left="-284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Zahájení závodů: 9:00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3084"/>
        </w:tabs>
        <w:spacing w:after="5" w:line="250" w:lineRule="auto"/>
        <w:ind w:left="-284" w:firstLine="0"/>
        <w:rPr/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Hlavní závody: 9:00 - 11:15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2" w:line="250" w:lineRule="auto"/>
        <w:ind w:left="-284" w:righ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Přestávka, občerstvení: 11:15 - 12:00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" w:line="250" w:lineRule="auto"/>
        <w:ind w:left="-284" w:righ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Vyhlášení výsledků: </w:t>
      </w:r>
      <w:r w:rsidDel="00000000" w:rsidR="00000000" w:rsidRPr="00000000">
        <w:rPr>
          <w:b w:val="1"/>
          <w:sz w:val="24"/>
          <w:szCs w:val="24"/>
          <w:rtl w:val="0"/>
        </w:rPr>
        <w:t xml:space="preserve">12:15 - 13:00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before="240" w:line="250" w:lineRule="auto"/>
        <w:ind w:left="-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Podmínky závodu </w:t>
      </w:r>
    </w:p>
    <w:p w:rsidR="00000000" w:rsidDel="00000000" w:rsidP="00000000" w:rsidRDefault="00000000" w:rsidRPr="00000000" w14:paraId="0000000D">
      <w:pPr>
        <w:spacing w:after="5" w:line="250" w:lineRule="auto"/>
        <w:ind w:left="-284" w:righ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Vyhrává největší vylovená ryba.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" w:line="250" w:lineRule="auto"/>
        <w:ind w:left="-284" w:right="3996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Další pořadí dle součtu délek ulovených ryb.</w:t>
        <w:br w:type="textWrapping"/>
        <w:t xml:space="preserve">Sáčkuje se kapr o velikosti 50 cm až 60 cm.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before="240" w:line="250" w:lineRule="auto"/>
        <w:ind w:left="-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Doprovodný program </w:t>
      </w:r>
    </w:p>
    <w:p w:rsidR="00000000" w:rsidDel="00000000" w:rsidP="00000000" w:rsidRDefault="00000000" w:rsidRPr="00000000" w14:paraId="00000010">
      <w:pPr>
        <w:spacing w:after="5" w:line="250" w:lineRule="auto"/>
        <w:ind w:left="-284" w:righ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Povídání o rybolovu se členy rybářského spolku.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5" w:line="250" w:lineRule="auto"/>
        <w:ind w:left="-284" w:right="3451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Soutěže, hry u rybníčku, kvíz o rybách a nejen o nich.</w:t>
        <w:br w:type="textWrapping"/>
        <w:t xml:space="preserve">Kolo štěstí s atraktivními cenami.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before="240" w:line="250" w:lineRule="auto"/>
        <w:ind w:left="-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Ceny </w:t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spacing w:after="0" w:line="250" w:lineRule="auto"/>
        <w:ind w:left="-284" w:right="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Výherci obdrží pohár, medaili a diplom.</w:t>
        <w:br w:type="textWrapping"/>
        <w:t xml:space="preserve">Všichni závodníci účastnický 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-284" w:firstLine="0"/>
        <w:rPr>
          <w:sz w:val="24"/>
          <w:szCs w:val="24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Upozorňujeme, že bez dospělé osoby nebude dítěti umožněn vstup do rybářského areálu. Soutěžící si přinesou vlastní rybářské náčiní, kartu pojištěnce a dobrou náladu.</w:t>
      </w:r>
    </w:p>
    <w:p w:rsidR="00000000" w:rsidDel="00000000" w:rsidP="00000000" w:rsidRDefault="00000000" w:rsidRPr="00000000" w14:paraId="00000015">
      <w:pPr>
        <w:spacing w:after="141" w:before="240" w:lineRule="auto"/>
        <w:ind w:left="-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Srdečně Vás zvou vychovatelé školní družiny a členové rybářského spolku LAŠA!!!</w:t>
      </w:r>
    </w:p>
    <w:p w:rsidR="00000000" w:rsidDel="00000000" w:rsidP="00000000" w:rsidRDefault="00000000" w:rsidRPr="00000000" w14:paraId="00000016">
      <w:pPr>
        <w:spacing w:after="0" w:lineRule="auto"/>
        <w:ind w:left="-284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240" w:lineRule="auto"/>
        <w:ind w:left="-284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NÁVRATKA – závazná přihláška:</w:t>
      </w:r>
    </w:p>
    <w:tbl>
      <w:tblPr>
        <w:tblStyle w:val="Table1"/>
        <w:tblW w:w="9782.0" w:type="dxa"/>
        <w:jc w:val="left"/>
        <w:tblInd w:w="-28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261"/>
        <w:gridCol w:w="6521"/>
        <w:tblGridChange w:id="0">
          <w:tblGrid>
            <w:gridCol w:w="3261"/>
            <w:gridCol w:w="652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-28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Dospělá soutěžící osoba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-2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-28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Dítě + třída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-2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-28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Mobil: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-2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-28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-2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ind w:left="-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41" w:lineRule="auto"/>
        <w:ind w:left="-284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S sebou: kartu pojištěnce, rybářské náčiní a dobrou náladu. </w:t>
        <w:br w:type="textWrapping"/>
        <w:t xml:space="preserve">Bereme na vědomí organizační podmínky a budeme dodržovat provozní řád v areálu „LAŠA”</w:t>
        <w:br w:type="textWrapping"/>
        <w:t xml:space="preserve">v době účasti na rybářských závodech.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-284" w:right="-15" w:hanging="10"/>
        <w:jc w:val="right"/>
        <w:rPr/>
      </w:pPr>
      <w:r w:rsidDel="00000000" w:rsidR="00000000" w:rsidRPr="00000000">
        <w:rPr>
          <w:rtl w:val="0"/>
        </w:rPr>
        <w:t xml:space="preserve">..........……………………………….. </w:t>
      </w:r>
    </w:p>
    <w:p w:rsidR="00000000" w:rsidDel="00000000" w:rsidP="00000000" w:rsidRDefault="00000000" w:rsidRPr="00000000" w14:paraId="00000023">
      <w:pPr>
        <w:spacing w:after="0" w:lineRule="auto"/>
        <w:ind w:left="10" w:right="897" w:hanging="10"/>
        <w:jc w:val="right"/>
        <w:rPr/>
      </w:pPr>
      <w:r w:rsidDel="00000000" w:rsidR="00000000" w:rsidRPr="00000000">
        <w:rPr>
          <w:rtl w:val="0"/>
        </w:rPr>
        <w:t xml:space="preserve">    podpis </w:t>
      </w:r>
    </w:p>
    <w:sectPr>
      <w:pgSz w:h="16834" w:w="11909" w:orient="portrait"/>
      <w:pgMar w:bottom="284" w:top="426" w:left="1416" w:right="9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d9d9d9" w:val="clear"/>
      <w:spacing w:after="0" w:before="0" w:line="259" w:lineRule="auto"/>
      <w:ind w:left="149" w:right="0" w:hanging="149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0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color w:val="000000"/>
    </w:rPr>
  </w:style>
  <w:style w:type="paragraph" w:styleId="Nadpis1">
    <w:name w:val="heading 1"/>
    <w:next w:val="Normln"/>
    <w:link w:val="Nadpis1Char"/>
    <w:uiPriority w:val="9"/>
    <w:unhideWhenUsed w:val="1"/>
    <w:qFormat w:val="1"/>
    <w:pPr>
      <w:keepNext w:val="1"/>
      <w:keepLines w:val="1"/>
      <w:shd w:color="auto" w:fill="d9d9d9" w:val="clear"/>
      <w:spacing w:after="0"/>
      <w:ind w:left="149"/>
      <w:outlineLvl w:val="0"/>
    </w:pPr>
    <w:rPr>
      <w:b w:val="1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 w:val="1"/>
    <w:qFormat w:val="1"/>
    <w:rsid w:val="000B7954"/>
    <w:pPr>
      <w:keepNext w:val="1"/>
      <w:keepLines w:val="1"/>
      <w:spacing w:after="5" w:line="250" w:lineRule="auto"/>
      <w:ind w:left="10" w:hanging="10"/>
      <w:outlineLvl w:val="1"/>
    </w:pPr>
    <w:rPr>
      <w:b w:val="1"/>
      <w:color w:val="000000"/>
      <w:sz w:val="28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2Char" w:customStyle="1">
    <w:name w:val="Nadpis 2 Char"/>
    <w:link w:val="Nadpis2"/>
    <w:uiPriority w:val="9"/>
    <w:rsid w:val="000B7954"/>
    <w:rPr>
      <w:rFonts w:ascii="Calibri" w:cs="Calibri" w:eastAsia="Calibri" w:hAnsi="Calibri"/>
      <w:b w:val="1"/>
      <w:color w:val="000000"/>
      <w:sz w:val="28"/>
    </w:rPr>
  </w:style>
  <w:style w:type="character" w:styleId="Nadpis1Char" w:customStyle="1">
    <w:name w:val="Nadpis 1 Char"/>
    <w:link w:val="Nadpis1"/>
    <w:rPr>
      <w:rFonts w:ascii="Calibri" w:cs="Calibri" w:eastAsia="Calibri" w:hAnsi="Calibri"/>
      <w:b w:val="1"/>
      <w:color w:val="000000"/>
      <w:sz w:val="30"/>
    </w:rPr>
  </w:style>
  <w:style w:type="table" w:styleId="Mkatabulky">
    <w:name w:val="Table Grid"/>
    <w:basedOn w:val="Normlntabulka"/>
    <w:uiPriority w:val="39"/>
    <w:rsid w:val="00F500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vtlmkatabulky">
    <w:name w:val="Grid Table Light"/>
    <w:basedOn w:val="Normlntabulka"/>
    <w:uiPriority w:val="40"/>
    <w:rsid w:val="00615F72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Is9e4e1mKe414CVriqbsfaH8MA==">CgMxLjAyCGguZ2pkZ3hzOAByITFEZGI5OWVFUzNhMExWci12RkMyTFMxNGx3Sm5EV21Hbw==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2024-03-21T10:17:00Z</dcterms:created>
  <dc:creator>Zoja Škárková</dc:creator>
</cp:coreProperties>
</file>